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19C" w:rsidRPr="0013719C" w:rsidRDefault="0013719C" w:rsidP="0013719C">
      <w:pPr>
        <w:widowControl/>
        <w:spacing w:after="0" w:line="408" w:lineRule="auto"/>
        <w:ind w:left="120"/>
        <w:jc w:val="center"/>
      </w:pPr>
      <w:bookmarkStart w:id="0" w:name="_Hlk178026036"/>
      <w:r w:rsidRPr="0013719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3719C" w:rsidRPr="0013719C" w:rsidRDefault="0013719C" w:rsidP="0013719C">
      <w:pPr>
        <w:widowControl/>
        <w:spacing w:after="0" w:line="408" w:lineRule="auto"/>
        <w:ind w:left="120"/>
        <w:jc w:val="center"/>
      </w:pPr>
      <w:r w:rsidRPr="0013719C">
        <w:rPr>
          <w:rFonts w:ascii="Times New Roman" w:hAnsi="Times New Roman"/>
          <w:b/>
          <w:color w:val="000000"/>
          <w:sz w:val="28"/>
        </w:rPr>
        <w:t xml:space="preserve">ДЕПАРТАМЕНТ ОБРАЗОВАНИЯ И НАУКИ ХМАО-Югры </w:t>
      </w:r>
    </w:p>
    <w:p w:rsidR="0013719C" w:rsidRPr="0013719C" w:rsidRDefault="0013719C" w:rsidP="0013719C">
      <w:pPr>
        <w:widowControl/>
        <w:spacing w:after="0" w:line="408" w:lineRule="auto"/>
        <w:ind w:left="120"/>
        <w:jc w:val="center"/>
      </w:pPr>
      <w:r w:rsidRPr="0013719C">
        <w:rPr>
          <w:rFonts w:ascii="Times New Roman" w:hAnsi="Times New Roman"/>
          <w:b/>
          <w:color w:val="000000"/>
          <w:sz w:val="28"/>
        </w:rPr>
        <w:t>ДЕПАРТАМЕНТ ОБРАЗОВАНИЯ АДМИНИСТРАЦИИ ГОРОДА</w:t>
      </w:r>
    </w:p>
    <w:p w:rsidR="0013719C" w:rsidRPr="0013719C" w:rsidRDefault="0013719C" w:rsidP="0013719C">
      <w:pPr>
        <w:widowControl/>
        <w:spacing w:after="0" w:line="408" w:lineRule="auto"/>
        <w:ind w:left="120"/>
        <w:jc w:val="center"/>
      </w:pPr>
      <w:r w:rsidRPr="0013719C">
        <w:rPr>
          <w:rFonts w:ascii="Times New Roman" w:hAnsi="Times New Roman"/>
          <w:b/>
          <w:color w:val="000000"/>
          <w:sz w:val="28"/>
        </w:rPr>
        <w:t>МБОУ СОШ № 45</w:t>
      </w:r>
    </w:p>
    <w:p w:rsidR="0013719C" w:rsidRPr="0013719C" w:rsidRDefault="0013719C" w:rsidP="0013719C">
      <w:pPr>
        <w:widowControl/>
        <w:spacing w:after="0"/>
        <w:ind w:left="120"/>
      </w:pPr>
    </w:p>
    <w:p w:rsidR="0013719C" w:rsidRPr="0013719C" w:rsidRDefault="0013719C" w:rsidP="0013719C">
      <w:pPr>
        <w:widowControl/>
        <w:spacing w:after="0"/>
        <w:ind w:left="120"/>
      </w:pPr>
    </w:p>
    <w:p w:rsidR="0013719C" w:rsidRPr="0013719C" w:rsidRDefault="0013719C" w:rsidP="0013719C">
      <w:pPr>
        <w:widowControl/>
        <w:spacing w:after="0"/>
        <w:ind w:left="120"/>
      </w:pPr>
    </w:p>
    <w:p w:rsidR="0013719C" w:rsidRPr="0013719C" w:rsidRDefault="0013719C" w:rsidP="0013719C">
      <w:pPr>
        <w:widowControl/>
        <w:spacing w:after="0"/>
        <w:ind w:left="120"/>
      </w:pPr>
    </w:p>
    <w:tbl>
      <w:tblPr>
        <w:tblW w:w="9494" w:type="dxa"/>
        <w:tblLook w:val="04A0" w:firstRow="1" w:lastRow="0" w:firstColumn="1" w:lastColumn="0" w:noHBand="0" w:noVBand="1"/>
      </w:tblPr>
      <w:tblGrid>
        <w:gridCol w:w="3114"/>
        <w:gridCol w:w="3265"/>
        <w:gridCol w:w="3115"/>
      </w:tblGrid>
      <w:tr w:rsidR="0013719C" w:rsidRPr="0013719C" w:rsidTr="00A63B18">
        <w:tc>
          <w:tcPr>
            <w:tcW w:w="3114" w:type="dxa"/>
          </w:tcPr>
          <w:p w:rsidR="0013719C" w:rsidRPr="0013719C" w:rsidRDefault="0013719C" w:rsidP="0013719C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37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РАССМОТРЕНО:</w:t>
            </w:r>
          </w:p>
          <w:p w:rsidR="0013719C" w:rsidRPr="0013719C" w:rsidRDefault="0013719C" w:rsidP="0013719C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13719C">
              <w:rPr>
                <w:rFonts w:ascii="Times New Roman" w:eastAsia="Times New Roman" w:hAnsi="Times New Roman"/>
                <w:color w:val="000000"/>
                <w:szCs w:val="28"/>
              </w:rPr>
              <w:t>Руководитель МО</w:t>
            </w:r>
          </w:p>
          <w:p w:rsidR="0013719C" w:rsidRPr="0013719C" w:rsidRDefault="0013719C" w:rsidP="0013719C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  <w:p w:rsidR="0013719C" w:rsidRPr="0013719C" w:rsidRDefault="0013719C" w:rsidP="0013719C">
            <w:pPr>
              <w:widowControl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1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3719C" w:rsidRPr="0013719C" w:rsidRDefault="0013719C" w:rsidP="0013719C">
            <w:pPr>
              <w:widowControl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Е.Г.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Савко</w:t>
            </w:r>
            <w:proofErr w:type="spellEnd"/>
          </w:p>
          <w:p w:rsidR="0013719C" w:rsidRPr="0013719C" w:rsidRDefault="0013719C" w:rsidP="0013719C">
            <w:pPr>
              <w:widowControl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</w:tcPr>
          <w:p w:rsidR="0013719C" w:rsidRPr="0013719C" w:rsidRDefault="0013719C" w:rsidP="0013719C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37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СОГЛАСОВАНО:</w:t>
            </w:r>
          </w:p>
          <w:p w:rsidR="0013719C" w:rsidRPr="0013719C" w:rsidRDefault="0013719C" w:rsidP="0013719C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13719C">
              <w:rPr>
                <w:rFonts w:ascii="Times New Roman" w:eastAsia="Times New Roman" w:hAnsi="Times New Roman"/>
                <w:color w:val="000000"/>
                <w:szCs w:val="28"/>
              </w:rPr>
              <w:t>Заместитель директора по УВР</w:t>
            </w:r>
          </w:p>
          <w:p w:rsidR="0013719C" w:rsidRPr="0013719C" w:rsidRDefault="0013719C" w:rsidP="0013719C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  <w:p w:rsidR="0013719C" w:rsidRPr="0013719C" w:rsidRDefault="0013719C" w:rsidP="0013719C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1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3719C" w:rsidRPr="0013719C" w:rsidRDefault="0013719C" w:rsidP="0013719C">
            <w:pPr>
              <w:widowControl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Л.Н. Мироненко</w:t>
            </w:r>
          </w:p>
          <w:p w:rsidR="0013719C" w:rsidRPr="0013719C" w:rsidRDefault="0013719C" w:rsidP="0013719C">
            <w:pPr>
              <w:widowControl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3719C" w:rsidRPr="0013719C" w:rsidRDefault="0013719C" w:rsidP="0013719C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37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УТВЕРЖДЕНО:</w:t>
            </w:r>
          </w:p>
          <w:p w:rsidR="0013719C" w:rsidRPr="0013719C" w:rsidRDefault="0013719C" w:rsidP="0013719C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13719C">
              <w:rPr>
                <w:rFonts w:ascii="Times New Roman" w:eastAsia="Times New Roman" w:hAnsi="Times New Roman"/>
                <w:color w:val="000000"/>
                <w:szCs w:val="28"/>
              </w:rPr>
              <w:t>Директор</w:t>
            </w:r>
          </w:p>
          <w:p w:rsidR="0013719C" w:rsidRPr="0013719C" w:rsidRDefault="0013719C" w:rsidP="0013719C">
            <w:pPr>
              <w:widowControl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3719C" w:rsidRPr="0013719C" w:rsidRDefault="0013719C" w:rsidP="0013719C">
            <w:pPr>
              <w:widowControl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1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3719C" w:rsidRPr="0013719C" w:rsidRDefault="0013719C" w:rsidP="0013719C">
            <w:pPr>
              <w:widowControl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1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Н.А. Шинкаренко</w:t>
            </w:r>
          </w:p>
          <w:p w:rsidR="0013719C" w:rsidRPr="0013719C" w:rsidRDefault="0013719C" w:rsidP="0013719C">
            <w:pPr>
              <w:widowControl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3719C" w:rsidRPr="0013719C" w:rsidRDefault="0013719C" w:rsidP="0013719C">
      <w:pPr>
        <w:widowControl/>
        <w:spacing w:after="0"/>
        <w:ind w:left="120"/>
      </w:pPr>
    </w:p>
    <w:p w:rsidR="0013719C" w:rsidRPr="0013719C" w:rsidRDefault="0013719C" w:rsidP="0013719C">
      <w:pPr>
        <w:widowControl/>
        <w:spacing w:after="0"/>
        <w:ind w:left="120"/>
      </w:pPr>
      <w:r w:rsidRPr="0013719C">
        <w:rPr>
          <w:rFonts w:ascii="Times New Roman" w:hAnsi="Times New Roman"/>
          <w:color w:val="000000"/>
          <w:sz w:val="28"/>
        </w:rPr>
        <w:t>‌</w:t>
      </w:r>
    </w:p>
    <w:p w:rsidR="0013719C" w:rsidRPr="0013719C" w:rsidRDefault="0013719C" w:rsidP="0013719C">
      <w:pPr>
        <w:widowControl/>
        <w:spacing w:after="0"/>
        <w:ind w:left="120"/>
      </w:pPr>
    </w:p>
    <w:p w:rsidR="0013719C" w:rsidRPr="0013719C" w:rsidRDefault="0013719C" w:rsidP="0013719C">
      <w:pPr>
        <w:widowControl/>
        <w:spacing w:after="0"/>
        <w:ind w:left="120"/>
      </w:pPr>
    </w:p>
    <w:p w:rsidR="0013719C" w:rsidRPr="0013719C" w:rsidRDefault="0013719C" w:rsidP="0013719C">
      <w:pPr>
        <w:widowControl/>
        <w:spacing w:after="0"/>
        <w:ind w:left="120"/>
      </w:pPr>
    </w:p>
    <w:p w:rsidR="0013719C" w:rsidRPr="0013719C" w:rsidRDefault="0013719C" w:rsidP="0013719C">
      <w:pPr>
        <w:widowControl/>
        <w:spacing w:after="0" w:line="408" w:lineRule="auto"/>
        <w:ind w:left="120"/>
        <w:jc w:val="center"/>
      </w:pPr>
      <w:r w:rsidRPr="0013719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3719C" w:rsidRPr="0013719C" w:rsidRDefault="0013719C" w:rsidP="0013719C">
      <w:pPr>
        <w:widowControl/>
        <w:spacing w:after="0"/>
        <w:ind w:left="120"/>
        <w:jc w:val="center"/>
      </w:pPr>
    </w:p>
    <w:p w:rsidR="0013719C" w:rsidRPr="0013719C" w:rsidRDefault="0013719C" w:rsidP="0013719C">
      <w:pPr>
        <w:widowControl/>
        <w:spacing w:after="0" w:line="408" w:lineRule="auto"/>
        <w:ind w:left="120"/>
        <w:jc w:val="center"/>
      </w:pPr>
      <w:r w:rsidRPr="0013719C">
        <w:rPr>
          <w:rFonts w:ascii="Times New Roman" w:hAnsi="Times New Roman"/>
          <w:b/>
          <w:sz w:val="28"/>
        </w:rPr>
        <w:t>учебного предмета «</w:t>
      </w:r>
      <w:r>
        <w:rPr>
          <w:rFonts w:ascii="Times New Roman" w:hAnsi="Times New Roman"/>
          <w:b/>
          <w:sz w:val="28"/>
        </w:rPr>
        <w:t>Литературное чтение на родном языке</w:t>
      </w:r>
      <w:r w:rsidRPr="0013719C">
        <w:rPr>
          <w:rFonts w:ascii="Times New Roman" w:hAnsi="Times New Roman"/>
          <w:b/>
          <w:sz w:val="28"/>
        </w:rPr>
        <w:t xml:space="preserve"> (</w:t>
      </w:r>
      <w:r>
        <w:rPr>
          <w:rFonts w:ascii="Times New Roman" w:hAnsi="Times New Roman"/>
          <w:b/>
          <w:sz w:val="28"/>
        </w:rPr>
        <w:t>русском</w:t>
      </w:r>
      <w:r w:rsidRPr="0013719C">
        <w:rPr>
          <w:rFonts w:ascii="Times New Roman" w:hAnsi="Times New Roman"/>
          <w:b/>
          <w:sz w:val="28"/>
        </w:rPr>
        <w:t>)»</w:t>
      </w:r>
    </w:p>
    <w:p w:rsidR="0013719C" w:rsidRPr="0013719C" w:rsidRDefault="0013719C" w:rsidP="0013719C">
      <w:pPr>
        <w:widowControl/>
        <w:spacing w:after="0" w:line="408" w:lineRule="auto"/>
        <w:ind w:left="120"/>
        <w:jc w:val="center"/>
      </w:pPr>
      <w:r w:rsidRPr="0013719C">
        <w:rPr>
          <w:rFonts w:ascii="Times New Roman" w:hAnsi="Times New Roman"/>
          <w:sz w:val="28"/>
        </w:rPr>
        <w:t xml:space="preserve">для обучающихся 1 – </w:t>
      </w:r>
      <w:proofErr w:type="gramStart"/>
      <w:r w:rsidRPr="0013719C">
        <w:rPr>
          <w:rFonts w:ascii="Times New Roman" w:hAnsi="Times New Roman"/>
          <w:sz w:val="28"/>
        </w:rPr>
        <w:t>4  классов</w:t>
      </w:r>
      <w:proofErr w:type="gramEnd"/>
      <w:r w:rsidRPr="0013719C">
        <w:rPr>
          <w:rFonts w:ascii="Times New Roman" w:hAnsi="Times New Roman"/>
          <w:sz w:val="28"/>
        </w:rPr>
        <w:t xml:space="preserve"> </w:t>
      </w:r>
    </w:p>
    <w:p w:rsidR="0013719C" w:rsidRPr="0013719C" w:rsidRDefault="0013719C" w:rsidP="0013719C">
      <w:pPr>
        <w:widowControl/>
        <w:spacing w:after="0"/>
        <w:ind w:left="120"/>
        <w:jc w:val="center"/>
      </w:pPr>
    </w:p>
    <w:p w:rsidR="0013719C" w:rsidRPr="0013719C" w:rsidRDefault="0013719C" w:rsidP="0013719C">
      <w:pPr>
        <w:widowControl/>
        <w:spacing w:after="0"/>
        <w:ind w:left="120"/>
        <w:jc w:val="center"/>
      </w:pPr>
    </w:p>
    <w:p w:rsidR="0013719C" w:rsidRPr="0013719C" w:rsidRDefault="0013719C" w:rsidP="0013719C">
      <w:pPr>
        <w:widowControl/>
        <w:spacing w:after="0"/>
        <w:ind w:left="120"/>
        <w:jc w:val="center"/>
      </w:pPr>
    </w:p>
    <w:p w:rsidR="0013719C" w:rsidRPr="0013719C" w:rsidRDefault="0013719C" w:rsidP="0013719C">
      <w:pPr>
        <w:widowControl/>
        <w:spacing w:after="0"/>
        <w:ind w:left="120"/>
        <w:jc w:val="center"/>
      </w:pPr>
    </w:p>
    <w:p w:rsidR="0013719C" w:rsidRPr="0013719C" w:rsidRDefault="0013719C" w:rsidP="0013719C">
      <w:pPr>
        <w:widowControl/>
        <w:spacing w:after="0"/>
        <w:ind w:left="120"/>
        <w:jc w:val="center"/>
      </w:pPr>
    </w:p>
    <w:p w:rsidR="0013719C" w:rsidRPr="0013719C" w:rsidRDefault="0013719C" w:rsidP="0013719C">
      <w:pPr>
        <w:widowControl/>
        <w:spacing w:after="0"/>
        <w:ind w:left="120"/>
        <w:jc w:val="center"/>
      </w:pPr>
    </w:p>
    <w:p w:rsidR="0013719C" w:rsidRPr="0013719C" w:rsidRDefault="0013719C" w:rsidP="0013719C">
      <w:pPr>
        <w:widowControl/>
        <w:spacing w:after="0"/>
        <w:ind w:left="120"/>
        <w:jc w:val="center"/>
      </w:pPr>
    </w:p>
    <w:p w:rsidR="0013719C" w:rsidRPr="0013719C" w:rsidRDefault="0013719C" w:rsidP="0013719C">
      <w:pPr>
        <w:widowControl/>
        <w:spacing w:after="0"/>
        <w:ind w:left="120"/>
        <w:jc w:val="center"/>
      </w:pPr>
    </w:p>
    <w:p w:rsidR="0013719C" w:rsidRPr="0013719C" w:rsidRDefault="0013719C" w:rsidP="0013719C">
      <w:pPr>
        <w:widowControl/>
        <w:spacing w:after="0"/>
        <w:ind w:left="120"/>
        <w:jc w:val="center"/>
      </w:pPr>
    </w:p>
    <w:p w:rsidR="0013719C" w:rsidRPr="0013719C" w:rsidRDefault="0013719C" w:rsidP="0013719C">
      <w:pPr>
        <w:widowControl/>
        <w:spacing w:after="0"/>
        <w:ind w:left="120"/>
        <w:jc w:val="center"/>
      </w:pPr>
    </w:p>
    <w:p w:rsidR="0013719C" w:rsidRPr="0013719C" w:rsidRDefault="0013719C" w:rsidP="0013719C">
      <w:pPr>
        <w:widowControl/>
        <w:spacing w:after="0"/>
        <w:ind w:left="120"/>
        <w:jc w:val="center"/>
      </w:pPr>
    </w:p>
    <w:p w:rsidR="0013719C" w:rsidRPr="0013719C" w:rsidRDefault="0013719C" w:rsidP="0013719C">
      <w:pPr>
        <w:widowControl/>
        <w:spacing w:after="0"/>
        <w:ind w:left="120"/>
        <w:jc w:val="center"/>
      </w:pPr>
    </w:p>
    <w:p w:rsidR="0013719C" w:rsidRPr="0013719C" w:rsidRDefault="0013719C" w:rsidP="0013719C">
      <w:pPr>
        <w:widowControl/>
        <w:spacing w:after="0"/>
        <w:ind w:left="120"/>
        <w:jc w:val="center"/>
      </w:pPr>
    </w:p>
    <w:p w:rsidR="00C760E2" w:rsidRDefault="00C760E2" w:rsidP="00C760E2">
      <w:pPr>
        <w:pStyle w:val="1"/>
        <w:pBdr>
          <w:bottom w:val="none" w:sz="0" w:space="0" w:color="auto"/>
        </w:pBdr>
        <w:spacing w:before="0" w:line="240" w:lineRule="auto"/>
        <w:jc w:val="center"/>
        <w:rPr>
          <w:sz w:val="24"/>
          <w:szCs w:val="24"/>
        </w:rPr>
      </w:pPr>
      <w:bookmarkStart w:id="1" w:name="_GoBack"/>
      <w:bookmarkEnd w:id="0"/>
      <w:bookmarkEnd w:id="1"/>
    </w:p>
    <w:p w:rsidR="00C760E2" w:rsidRDefault="000608A2" w:rsidP="00C760E2">
      <w:pPr>
        <w:pStyle w:val="1"/>
        <w:pBdr>
          <w:bottom w:val="none" w:sz="0" w:space="0" w:color="auto"/>
        </w:pBdr>
        <w:spacing w:before="0" w:line="240" w:lineRule="auto"/>
        <w:jc w:val="center"/>
        <w:rPr>
          <w:sz w:val="24"/>
          <w:szCs w:val="24"/>
        </w:rPr>
      </w:pPr>
      <w:r w:rsidRPr="00625451">
        <w:rPr>
          <w:sz w:val="24"/>
          <w:szCs w:val="24"/>
        </w:rPr>
        <w:t>Федеральная рабочая программа по учебному предмету</w:t>
      </w:r>
    </w:p>
    <w:p w:rsidR="000608A2" w:rsidRPr="00625451" w:rsidRDefault="000608A2" w:rsidP="00C760E2">
      <w:pPr>
        <w:pStyle w:val="1"/>
        <w:pBdr>
          <w:bottom w:val="none" w:sz="0" w:space="0" w:color="auto"/>
        </w:pBdr>
        <w:spacing w:before="0" w:line="240" w:lineRule="auto"/>
        <w:jc w:val="center"/>
        <w:rPr>
          <w:sz w:val="24"/>
          <w:szCs w:val="24"/>
        </w:rPr>
      </w:pPr>
      <w:r w:rsidRPr="00625451">
        <w:rPr>
          <w:sz w:val="24"/>
          <w:szCs w:val="24"/>
        </w:rPr>
        <w:t xml:space="preserve"> </w:t>
      </w:r>
      <w:r w:rsidR="00FF3DB0">
        <w:rPr>
          <w:sz w:val="24"/>
          <w:szCs w:val="24"/>
        </w:rPr>
        <w:t xml:space="preserve">«Литературное чтение на родном </w:t>
      </w:r>
      <w:r w:rsidRPr="00625451">
        <w:rPr>
          <w:sz w:val="24"/>
          <w:szCs w:val="24"/>
        </w:rPr>
        <w:t>язык</w:t>
      </w:r>
      <w:r w:rsidR="00744583">
        <w:rPr>
          <w:sz w:val="24"/>
          <w:szCs w:val="24"/>
        </w:rPr>
        <w:t xml:space="preserve">е </w:t>
      </w:r>
      <w:r w:rsidR="00744583" w:rsidRPr="00625451">
        <w:rPr>
          <w:sz w:val="24"/>
          <w:szCs w:val="24"/>
        </w:rPr>
        <w:t>(русском)</w:t>
      </w:r>
      <w:r w:rsidRPr="00625451">
        <w:rPr>
          <w:sz w:val="24"/>
          <w:szCs w:val="24"/>
        </w:rPr>
        <w:t>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5451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 xml:space="preserve">Программа по литературному чтению на родном </w:t>
      </w:r>
      <w:r w:rsidR="00FF3DB0" w:rsidRPr="00625451">
        <w:rPr>
          <w:rFonts w:ascii="Times New Roman" w:hAnsi="Times New Roman"/>
          <w:sz w:val="24"/>
          <w:szCs w:val="24"/>
        </w:rPr>
        <w:t xml:space="preserve">языке </w:t>
      </w:r>
      <w:r w:rsidRPr="00625451">
        <w:rPr>
          <w:rFonts w:ascii="Times New Roman" w:hAnsi="Times New Roman"/>
          <w:sz w:val="24"/>
          <w:szCs w:val="24"/>
        </w:rPr>
        <w:t xml:space="preserve">(русском)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625451">
        <w:rPr>
          <w:rFonts w:ascii="Times New Roman" w:eastAsia="SchoolBookSanPin" w:hAnsi="Times New Roman"/>
          <w:sz w:val="24"/>
          <w:szCs w:val="24"/>
        </w:rPr>
        <w:t xml:space="preserve">рабочей </w:t>
      </w:r>
      <w:r w:rsidRPr="00625451">
        <w:rPr>
          <w:rFonts w:ascii="Times New Roman" w:hAnsi="Times New Roman"/>
          <w:sz w:val="24"/>
          <w:szCs w:val="24"/>
        </w:rPr>
        <w:t>программе воспитания.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 xml:space="preserve">Программа по литературному чтению на родном </w:t>
      </w:r>
      <w:r w:rsidR="00FF3DB0" w:rsidRPr="00625451">
        <w:rPr>
          <w:rFonts w:ascii="Times New Roman" w:hAnsi="Times New Roman"/>
          <w:sz w:val="24"/>
          <w:szCs w:val="24"/>
        </w:rPr>
        <w:t xml:space="preserve">языке </w:t>
      </w:r>
      <w:r w:rsidRPr="00625451">
        <w:rPr>
          <w:rFonts w:ascii="Times New Roman" w:hAnsi="Times New Roman"/>
          <w:sz w:val="24"/>
          <w:szCs w:val="24"/>
        </w:rPr>
        <w:t xml:space="preserve">(русском) разработана для организаций, реализующих программы начального общего образования. Программа по литературному чтению на родном </w:t>
      </w:r>
      <w:r w:rsidR="00FF3DB0" w:rsidRPr="00625451">
        <w:rPr>
          <w:rFonts w:ascii="Times New Roman" w:hAnsi="Times New Roman"/>
          <w:sz w:val="24"/>
          <w:szCs w:val="24"/>
        </w:rPr>
        <w:t xml:space="preserve">языке </w:t>
      </w:r>
      <w:r w:rsidRPr="00625451">
        <w:rPr>
          <w:rFonts w:ascii="Times New Roman" w:hAnsi="Times New Roman"/>
          <w:sz w:val="24"/>
          <w:szCs w:val="24"/>
        </w:rPr>
        <w:t>(русском) направлена на оказание методической помощи образовательным организациям и учителю и позволит: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реализовать в процессе преподавания литературного чтения на родном (русском) языке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 xml:space="preserve">определить и структурировать планируемые результаты обучения и содержание литературного чтения на родном </w:t>
      </w:r>
      <w:r w:rsidR="00FF3DB0" w:rsidRPr="00625451">
        <w:rPr>
          <w:rFonts w:ascii="Times New Roman" w:hAnsi="Times New Roman"/>
          <w:sz w:val="24"/>
          <w:szCs w:val="24"/>
        </w:rPr>
        <w:t xml:space="preserve">языке </w:t>
      </w:r>
      <w:r w:rsidRPr="00625451">
        <w:rPr>
          <w:rFonts w:ascii="Times New Roman" w:hAnsi="Times New Roman"/>
          <w:sz w:val="24"/>
          <w:szCs w:val="24"/>
        </w:rPr>
        <w:t>(русском) по годам обучения в соответствии с ФГОС НОО;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разработать календарно-тематическое планирование с учётом особенностей конкретного класса.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 xml:space="preserve">Программа по литературному чтению на родном </w:t>
      </w:r>
      <w:r w:rsidR="00FF3DB0" w:rsidRPr="00625451">
        <w:rPr>
          <w:rFonts w:ascii="Times New Roman" w:hAnsi="Times New Roman"/>
          <w:sz w:val="24"/>
          <w:szCs w:val="24"/>
        </w:rPr>
        <w:t xml:space="preserve">языке </w:t>
      </w:r>
      <w:r w:rsidRPr="00625451">
        <w:rPr>
          <w:rFonts w:ascii="Times New Roman" w:hAnsi="Times New Roman"/>
          <w:sz w:val="24"/>
          <w:szCs w:val="24"/>
        </w:rPr>
        <w:t xml:space="preserve">(русском) направлена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историко-культурных, нравственных, эстетических ценностей,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Федерации,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содержания программы по литературному чтению на родном </w:t>
      </w:r>
      <w:r w:rsidR="00FF3DB0" w:rsidRPr="00625451">
        <w:rPr>
          <w:rFonts w:ascii="Times New Roman" w:hAnsi="Times New Roman"/>
          <w:sz w:val="24"/>
          <w:szCs w:val="24"/>
        </w:rPr>
        <w:t xml:space="preserve">языке </w:t>
      </w:r>
      <w:r w:rsidRPr="00625451">
        <w:rPr>
          <w:rFonts w:ascii="Times New Roman" w:hAnsi="Times New Roman"/>
          <w:sz w:val="24"/>
          <w:szCs w:val="24"/>
        </w:rPr>
        <w:t>(русском) положена идея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преемственную связь прошлого, настоящего и будущего русской национально-культурной традиции в сознании обучающихся.</w:t>
      </w:r>
      <w:bookmarkStart w:id="2" w:name="_TOC_250009"/>
      <w:bookmarkStart w:id="3" w:name="_Toc124264654"/>
    </w:p>
    <w:bookmarkEnd w:id="2"/>
    <w:bookmarkEnd w:id="3"/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25451">
        <w:rPr>
          <w:rFonts w:ascii="Times New Roman" w:hAnsi="Times New Roman"/>
          <w:i/>
          <w:sz w:val="24"/>
          <w:szCs w:val="24"/>
        </w:rPr>
        <w:t xml:space="preserve">Целями изучения литературного чтения на родном </w:t>
      </w:r>
      <w:r w:rsidR="00FF3DB0" w:rsidRPr="00625451">
        <w:rPr>
          <w:rFonts w:ascii="Times New Roman" w:hAnsi="Times New Roman"/>
          <w:i/>
          <w:sz w:val="24"/>
          <w:szCs w:val="24"/>
        </w:rPr>
        <w:t xml:space="preserve">языке </w:t>
      </w:r>
      <w:r w:rsidRPr="00625451">
        <w:rPr>
          <w:rFonts w:ascii="Times New Roman" w:hAnsi="Times New Roman"/>
          <w:i/>
          <w:sz w:val="24"/>
          <w:szCs w:val="24"/>
        </w:rPr>
        <w:t>(русском) являются: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развитие читательских умений.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25451">
        <w:rPr>
          <w:rFonts w:ascii="Times New Roman" w:hAnsi="Times New Roman"/>
          <w:i/>
          <w:sz w:val="24"/>
          <w:szCs w:val="24"/>
        </w:rPr>
        <w:t>Достижение данных целей предполагает решение следующих задач: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 xml:space="preserve">воспитание ценностного отношения к историко-культурному опыту русского народа, </w:t>
      </w:r>
      <w:r w:rsidRPr="00625451">
        <w:rPr>
          <w:rFonts w:ascii="Times New Roman" w:hAnsi="Times New Roman"/>
          <w:sz w:val="24"/>
          <w:szCs w:val="24"/>
        </w:rPr>
        <w:lastRenderedPageBreak/>
        <w:t>введение обучающегося в культурно-языковое пространство своего народа, формирование у обучающегося интереса к русской литературе как источнику историко-культурных, нравственных, эстетических ценностей;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формирование потребности в постоянном чтении для развития личности, для речевого самосовершенствования;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развитие всех видов речевой деятельности, приобретение опыта создания устных и письменных высказываний о прочитанном.</w:t>
      </w:r>
      <w:bookmarkStart w:id="4" w:name="_Toc124264655"/>
    </w:p>
    <w:bookmarkEnd w:id="4"/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 xml:space="preserve">В программе по литературному чтению на родном </w:t>
      </w:r>
      <w:r w:rsidR="00FF3DB0" w:rsidRPr="00625451">
        <w:rPr>
          <w:rFonts w:ascii="Times New Roman" w:hAnsi="Times New Roman"/>
          <w:sz w:val="24"/>
          <w:szCs w:val="24"/>
        </w:rPr>
        <w:t xml:space="preserve">языке </w:t>
      </w:r>
      <w:r w:rsidRPr="00625451">
        <w:rPr>
          <w:rFonts w:ascii="Times New Roman" w:hAnsi="Times New Roman"/>
          <w:sz w:val="24"/>
          <w:szCs w:val="24"/>
        </w:rPr>
        <w:t xml:space="preserve">(русском) представлено содержание, изучение которого позволит раскрыть национально-культурную специфику русской литературы, взаимосвязь русского языка и русской литературы с историей России, с материальной и духовной культурой русского народа. Литературное чтение на родном </w:t>
      </w:r>
      <w:r w:rsidR="00FF3DB0" w:rsidRPr="00625451">
        <w:rPr>
          <w:rFonts w:ascii="Times New Roman" w:hAnsi="Times New Roman"/>
          <w:sz w:val="24"/>
          <w:szCs w:val="24"/>
        </w:rPr>
        <w:t xml:space="preserve">языке </w:t>
      </w:r>
      <w:r w:rsidRPr="00625451">
        <w:rPr>
          <w:rFonts w:ascii="Times New Roman" w:hAnsi="Times New Roman"/>
          <w:sz w:val="24"/>
          <w:szCs w:val="24"/>
        </w:rPr>
        <w:t>(русском) направлено на расширение литературного и культурного кругозора обучающихся, произведения фольклора и русской классики, современной русской литературы, входящие в круг актуального чтения обучающихся, позволяют обеспечить знакомство обучающихся с ключевыми для национального сознания и русской культуры понятиями. Предложенные обучающимся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другие).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 xml:space="preserve">При определении содержания литературного чтения на родном </w:t>
      </w:r>
      <w:r w:rsidR="00FF3DB0" w:rsidRPr="00625451">
        <w:rPr>
          <w:rFonts w:ascii="Times New Roman" w:hAnsi="Times New Roman"/>
          <w:sz w:val="24"/>
          <w:szCs w:val="24"/>
        </w:rPr>
        <w:t xml:space="preserve">языке </w:t>
      </w:r>
      <w:r w:rsidRPr="00625451">
        <w:rPr>
          <w:rFonts w:ascii="Times New Roman" w:hAnsi="Times New Roman"/>
          <w:sz w:val="24"/>
          <w:szCs w:val="24"/>
        </w:rPr>
        <w:t>(русском) в центре внимания находятся: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 xml:space="preserve">важные для национального сознания концепты, существующие в культурном пространстве на протяжении длительного времени – вплоть до современности (например, доброта, сострадание, чувство справедливости, совесть). Работа с этими ключевыми понятиями происходит на материале доступных для восприятия обучающихся </w:t>
      </w:r>
      <w:r w:rsidRPr="00625451">
        <w:rPr>
          <w:rFonts w:ascii="Times New Roman" w:eastAsia="SchoolBookSanPin" w:hAnsi="Times New Roman"/>
          <w:sz w:val="24"/>
          <w:szCs w:val="24"/>
        </w:rPr>
        <w:t>на уровне начального общего образования</w:t>
      </w:r>
      <w:r w:rsidRPr="00625451">
        <w:rPr>
          <w:rFonts w:ascii="Times New Roman" w:hAnsi="Times New Roman"/>
          <w:sz w:val="24"/>
          <w:szCs w:val="24"/>
        </w:rPr>
        <w:t xml:space="preserve"> произведений русских писателей, наиболее ярко воплотивших национальную специфику русской литературы и культуры. Знакомство с этими произведениями помогает обучающимся понять ценности национальной культурной традиции, ключевые понятия русской культуры;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 xml:space="preserve">интересы обучающегося: главными героями значительного количества произведений выступают сверстники обучающегося, через их восприятие обучающиеся открывают для себя представленные в программе по литературному чтению на родном </w:t>
      </w:r>
      <w:r w:rsidR="00FF3DB0" w:rsidRPr="00625451">
        <w:rPr>
          <w:rFonts w:ascii="Times New Roman" w:hAnsi="Times New Roman"/>
          <w:sz w:val="24"/>
          <w:szCs w:val="24"/>
        </w:rPr>
        <w:t xml:space="preserve">языке </w:t>
      </w:r>
      <w:r w:rsidRPr="00625451">
        <w:rPr>
          <w:rFonts w:ascii="Times New Roman" w:hAnsi="Times New Roman"/>
          <w:sz w:val="24"/>
          <w:szCs w:val="24"/>
        </w:rPr>
        <w:t xml:space="preserve">(русском) культурно-исторические понятия. В программу по литературному чтению на родном </w:t>
      </w:r>
      <w:r w:rsidR="00FF3DB0" w:rsidRPr="00625451">
        <w:rPr>
          <w:rFonts w:ascii="Times New Roman" w:hAnsi="Times New Roman"/>
          <w:sz w:val="24"/>
          <w:szCs w:val="24"/>
        </w:rPr>
        <w:t xml:space="preserve">языке </w:t>
      </w:r>
      <w:r w:rsidRPr="00625451">
        <w:rPr>
          <w:rFonts w:ascii="Times New Roman" w:hAnsi="Times New Roman"/>
          <w:sz w:val="24"/>
          <w:szCs w:val="24"/>
        </w:rPr>
        <w:t xml:space="preserve">(русском) включены произведения, которые представляют мир детства в разные эпохи, показывают пути взросления, становления характера, формирования нравственных ориентиров, отбор произведений позволяет обучающемуся глазами сверстника увидеть русскую культуру в разные исторические периоды. В программе по литературному чтению на родном </w:t>
      </w:r>
      <w:r w:rsidR="00FF3DB0" w:rsidRPr="00625451">
        <w:rPr>
          <w:rFonts w:ascii="Times New Roman" w:hAnsi="Times New Roman"/>
          <w:sz w:val="24"/>
          <w:szCs w:val="24"/>
        </w:rPr>
        <w:t xml:space="preserve">языке </w:t>
      </w:r>
      <w:r w:rsidRPr="00625451">
        <w:rPr>
          <w:rFonts w:ascii="Times New Roman" w:hAnsi="Times New Roman"/>
          <w:sz w:val="24"/>
          <w:szCs w:val="24"/>
        </w:rPr>
        <w:t>(русском) представлено значительное количество произведений современных авторов, продолжающих в своём творчестве национальные традиции русской литературы, эти произведения близки и понятны современному обучающемуся.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произведения, дающие возможность включить в сферу выделяемых национально-специфических явлений образы и мотивы, отражённые средствами других видов искусства, что позволяет представить обучающимся диалог искусств в русской культуре.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 xml:space="preserve">В соответствии с целями изучения литературного чтения на родном </w:t>
      </w:r>
      <w:r w:rsidR="00FF3DB0" w:rsidRPr="00625451">
        <w:rPr>
          <w:rFonts w:ascii="Times New Roman" w:hAnsi="Times New Roman"/>
          <w:sz w:val="24"/>
          <w:szCs w:val="24"/>
        </w:rPr>
        <w:t xml:space="preserve">языке </w:t>
      </w:r>
      <w:r w:rsidRPr="00625451">
        <w:rPr>
          <w:rFonts w:ascii="Times New Roman" w:hAnsi="Times New Roman"/>
          <w:sz w:val="24"/>
          <w:szCs w:val="24"/>
        </w:rPr>
        <w:t xml:space="preserve">(русском)» содержание обучения для каждого класса включает два основных раздела: «Мир детства» и </w:t>
      </w:r>
      <w:r w:rsidRPr="00625451">
        <w:rPr>
          <w:rFonts w:ascii="Times New Roman" w:hAnsi="Times New Roman"/>
          <w:sz w:val="24"/>
          <w:szCs w:val="24"/>
        </w:rPr>
        <w:lastRenderedPageBreak/>
        <w:t xml:space="preserve">«Россия – Родина моя». 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 xml:space="preserve">Программа по литературному чтению на родном </w:t>
      </w:r>
      <w:r w:rsidR="00FF3DB0" w:rsidRPr="00625451">
        <w:rPr>
          <w:rFonts w:ascii="Times New Roman" w:hAnsi="Times New Roman"/>
          <w:sz w:val="24"/>
          <w:szCs w:val="24"/>
        </w:rPr>
        <w:t xml:space="preserve">языке </w:t>
      </w:r>
      <w:r w:rsidRPr="00625451">
        <w:rPr>
          <w:rFonts w:ascii="Times New Roman" w:hAnsi="Times New Roman"/>
          <w:sz w:val="24"/>
          <w:szCs w:val="24"/>
        </w:rPr>
        <w:t>(русском) предусматривает выбор произведений из предложенного списка в соответствии с уровнем подготовки обучающихся, а также вариативный компонент содержания, разработка которого в рабочих программах предполагает обращение к литературе народов России в целях выявления национально-специфического и общего в произведениях, близких по тематике и проблематике. Произведения региональных авторов учителя могут включать в рабочие программы по своему выбору и с учётом национально-культурной специфики региона.</w:t>
      </w:r>
      <w:bookmarkStart w:id="5" w:name="_Toc124264658"/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 xml:space="preserve">Общее число часов, рекомендованных для изучения литературного чтения на родном </w:t>
      </w:r>
      <w:r w:rsidR="00FF3DB0" w:rsidRPr="00625451">
        <w:rPr>
          <w:rFonts w:ascii="Times New Roman" w:hAnsi="Times New Roman"/>
          <w:sz w:val="24"/>
          <w:szCs w:val="24"/>
        </w:rPr>
        <w:t xml:space="preserve">языке </w:t>
      </w:r>
      <w:r w:rsidRPr="00625451">
        <w:rPr>
          <w:rFonts w:ascii="Times New Roman" w:hAnsi="Times New Roman"/>
          <w:sz w:val="24"/>
          <w:szCs w:val="24"/>
        </w:rPr>
        <w:t>(русском)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25451">
        <w:rPr>
          <w:rFonts w:ascii="Times New Roman" w:hAnsi="Times New Roman"/>
          <w:i/>
          <w:sz w:val="24"/>
          <w:szCs w:val="24"/>
        </w:rPr>
        <w:t xml:space="preserve">Содержание обучения в 1 классе. </w:t>
      </w:r>
    </w:p>
    <w:bookmarkEnd w:id="5"/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Раздел 1. Мир детства.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Я и книги.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Не красна книга письмом, красна умом.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Произведения, отражающие первые шаги в чтении.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С.А. Баруздин «Самое простое дело».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Л.В. Куклин «Как я научился читать»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Н.Н. Носов «Тайна на дне колодца» (фрагмент главы «Волшебные сказки»).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Я взрослею.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Без друга в жизни туго.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Пословицы о дружбе.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Произведения, отражающие представление о дружбе как нравственно-этической ценности, значимой для национального русского сознания.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Н.К. Абрамцева «Цветы и зеркало».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И.А. </w:t>
      </w:r>
      <w:proofErr w:type="spellStart"/>
      <w:r w:rsidRPr="00625451">
        <w:rPr>
          <w:rFonts w:ascii="Times New Roman" w:hAnsi="Times New Roman"/>
          <w:sz w:val="24"/>
          <w:szCs w:val="24"/>
        </w:rPr>
        <w:t>Мазнин</w:t>
      </w:r>
      <w:proofErr w:type="spellEnd"/>
      <w:r w:rsidRPr="00625451">
        <w:rPr>
          <w:rFonts w:ascii="Times New Roman" w:hAnsi="Times New Roman"/>
          <w:sz w:val="24"/>
          <w:szCs w:val="24"/>
        </w:rPr>
        <w:t xml:space="preserve"> «Давайте будем дружить друг с другом»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С.Л. Прокофьева «Самый большой друг».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Не тот прав, кто сильный, а тот, кто честный.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Пословицы о правде и честности.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Произведения, отражающие традиционные представления о честности как нравственном ориентире.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В.А. Осеева «Почему?».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Л.Н. Толстой «Лгун».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Я фантазирую и мечтаю.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Необычное в обычном.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Произведения, отражающие умение удивляться при восприятии окружающего мира.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С.А. Иванов «Снежный заповедник»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В.В. Лунин «Я видела чудо».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М.М. Пришвин «Осинкам холодно».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В.Ф. Тендряков «Весенние перевёртыши»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Раздел 2. Россия – Родина моя.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 Что мы Родиной зовём.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 чего начинается Родина?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Произведения, отражающие многогранность понятия «Родина».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Ф.П. Савинов «Родное»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П.А. Синявский «Рисунок».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К.Д. Ушинский «Наше Отечество».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 родной природе.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Сколько же в небе всего происходит.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lastRenderedPageBreak/>
        <w:t>Поэтические представления русского народа о солнце, луне, звёздах, облаках, отражение этих представлений в фольклоре и их развитие в русской поэзии и прозе.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Русские народные загадки о солнце, луне, звёздах, облаках.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И.А. Бунин «Серп луны под тучкой длинной…».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С.В. Востоков «Два яблока».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В.М. Катанов «Жар-птица».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А.Н. Толстой «Петушки».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bookmarkStart w:id="6" w:name="_Toc124264659"/>
      <w:r w:rsidRPr="00625451">
        <w:rPr>
          <w:rFonts w:ascii="Times New Roman" w:hAnsi="Times New Roman"/>
          <w:i/>
          <w:sz w:val="24"/>
          <w:szCs w:val="24"/>
        </w:rPr>
        <w:t>Содержание обучения во 2 классе.</w:t>
      </w:r>
    </w:p>
    <w:bookmarkEnd w:id="6"/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Раздел 1. Мир детства.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Я и книги.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Не торопись отвечать, торопись слушать.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Произведения, отражающие детское восприятие услышанных рассказов, сказок, стихов.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Е.Н. Егорова «Детство Александра Пушкина» (глава «Нянины сказки»).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Т.А. </w:t>
      </w:r>
      <w:proofErr w:type="spellStart"/>
      <w:r w:rsidRPr="00625451">
        <w:rPr>
          <w:rFonts w:ascii="Times New Roman" w:hAnsi="Times New Roman"/>
          <w:sz w:val="24"/>
          <w:szCs w:val="24"/>
        </w:rPr>
        <w:t>Луговская</w:t>
      </w:r>
      <w:proofErr w:type="spellEnd"/>
      <w:r w:rsidRPr="00625451">
        <w:rPr>
          <w:rFonts w:ascii="Times New Roman" w:hAnsi="Times New Roman"/>
          <w:sz w:val="24"/>
          <w:szCs w:val="24"/>
        </w:rPr>
        <w:t xml:space="preserve"> «Как знаю, как помню, как умею»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Я взрослею.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Как аукнется, так и откликнется.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Пословицы об отношении к другим людям.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Произведения, отражающие традиционные представления об отношении к другим людям.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В.В. Бианки «Сова».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Л.И. Кузьмин «Дом с колокольчиком».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Воля и труд дивные всходы дают.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Пословицы о труде.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Произведения, отражающие представление о трудолюбии как нравственно-этической ценности, значимой для национального русского сознания.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Е.А. Пермяк «</w:t>
      </w:r>
      <w:proofErr w:type="spellStart"/>
      <w:r w:rsidRPr="00625451">
        <w:rPr>
          <w:rFonts w:ascii="Times New Roman" w:hAnsi="Times New Roman"/>
          <w:sz w:val="24"/>
          <w:szCs w:val="24"/>
        </w:rPr>
        <w:t>Маркел-самодел</w:t>
      </w:r>
      <w:proofErr w:type="spellEnd"/>
      <w:r w:rsidRPr="00625451">
        <w:rPr>
          <w:rFonts w:ascii="Times New Roman" w:hAnsi="Times New Roman"/>
          <w:sz w:val="24"/>
          <w:szCs w:val="24"/>
        </w:rPr>
        <w:t xml:space="preserve"> и его дети».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Б.В. Шергин «Пословицы в рассказах».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Кто идёт вперёд, того страх не берёт.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Пословицы о смелости.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Произведения, отражающие традиционные представления о смелости как нравственном ориентире.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С.П. Алексеев «Медаль».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В.В. </w:t>
      </w:r>
      <w:proofErr w:type="spellStart"/>
      <w:r w:rsidRPr="00625451">
        <w:rPr>
          <w:rFonts w:ascii="Times New Roman" w:hAnsi="Times New Roman"/>
          <w:sz w:val="24"/>
          <w:szCs w:val="24"/>
        </w:rPr>
        <w:t>Голявкин</w:t>
      </w:r>
      <w:proofErr w:type="spellEnd"/>
      <w:r w:rsidRPr="00625451">
        <w:rPr>
          <w:rFonts w:ascii="Times New Roman" w:hAnsi="Times New Roman"/>
          <w:sz w:val="24"/>
          <w:szCs w:val="24"/>
        </w:rPr>
        <w:t xml:space="preserve"> «Этот мальчик».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Я и моя семья.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Семья крепка ладом.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Произведения, отражающие традиционные представления о семейных ценностях.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С.Г. Георгиев «Стрекот кузнечика».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В.В. </w:t>
      </w:r>
      <w:proofErr w:type="spellStart"/>
      <w:r w:rsidRPr="00625451">
        <w:rPr>
          <w:rFonts w:ascii="Times New Roman" w:hAnsi="Times New Roman"/>
          <w:sz w:val="24"/>
          <w:szCs w:val="24"/>
        </w:rPr>
        <w:t>Голявкин</w:t>
      </w:r>
      <w:proofErr w:type="spellEnd"/>
      <w:r w:rsidRPr="00625451">
        <w:rPr>
          <w:rFonts w:ascii="Times New Roman" w:hAnsi="Times New Roman"/>
          <w:sz w:val="24"/>
          <w:szCs w:val="24"/>
        </w:rPr>
        <w:t xml:space="preserve"> «Мой добрый папа»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М.В. Дружинина «Очень полезный подарок».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Л.Н. Толстой «Отец и сыновья».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Я фантазирую и мечтаю.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Мечты, зовущие ввысь.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Произведения, отражающие представления об идеалах в детских мечтах.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Н.К. Абрамцева «Заветное желание».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Е.В. Григорьева «Мечта».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Л.Н. Толстой «Воспоминания» (глава «</w:t>
      </w:r>
      <w:proofErr w:type="spellStart"/>
      <w:r w:rsidRPr="00625451">
        <w:rPr>
          <w:rFonts w:ascii="Times New Roman" w:hAnsi="Times New Roman"/>
          <w:sz w:val="24"/>
          <w:szCs w:val="24"/>
        </w:rPr>
        <w:t>Фанфаронова</w:t>
      </w:r>
      <w:proofErr w:type="spellEnd"/>
      <w:r w:rsidRPr="00625451">
        <w:rPr>
          <w:rFonts w:ascii="Times New Roman" w:hAnsi="Times New Roman"/>
          <w:sz w:val="24"/>
          <w:szCs w:val="24"/>
        </w:rPr>
        <w:t xml:space="preserve"> гора»).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Раздел 2. Россия – Родина моя.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Родная страна во все времена сынами сильна.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lastRenderedPageBreak/>
        <w:t>Люди земли Русской.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Художественные биографии выдающихся представителей русского народа.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В.А. </w:t>
      </w:r>
      <w:proofErr w:type="spellStart"/>
      <w:r w:rsidRPr="00625451">
        <w:rPr>
          <w:rFonts w:ascii="Times New Roman" w:hAnsi="Times New Roman"/>
          <w:sz w:val="24"/>
          <w:szCs w:val="24"/>
        </w:rPr>
        <w:t>Бахревский</w:t>
      </w:r>
      <w:proofErr w:type="spellEnd"/>
      <w:r w:rsidRPr="00625451">
        <w:rPr>
          <w:rFonts w:ascii="Times New Roman" w:hAnsi="Times New Roman"/>
          <w:sz w:val="24"/>
          <w:szCs w:val="24"/>
        </w:rPr>
        <w:t xml:space="preserve"> «Виктор Васнецов» (глава «Рябово»).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М.А. Булатов, В.И. </w:t>
      </w:r>
      <w:proofErr w:type="spellStart"/>
      <w:r w:rsidRPr="00625451">
        <w:rPr>
          <w:rFonts w:ascii="Times New Roman" w:hAnsi="Times New Roman"/>
          <w:sz w:val="24"/>
          <w:szCs w:val="24"/>
        </w:rPr>
        <w:t>Порудоминский</w:t>
      </w:r>
      <w:proofErr w:type="spellEnd"/>
      <w:r w:rsidRPr="00625451">
        <w:rPr>
          <w:rFonts w:ascii="Times New Roman" w:hAnsi="Times New Roman"/>
          <w:sz w:val="24"/>
          <w:szCs w:val="24"/>
        </w:rPr>
        <w:t xml:space="preserve"> «Собирал человек слова… Повесть о В.И. Дале»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М.Л. Яковлев «Сергий Радонежский приходит на помощь»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Народные праздники, связанные с временами года.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Хорош праздник после трудов праведных.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Песни-веснянки.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 о праздниках и традициях, связанных с народным календарём.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И.С. Шмелёв «Лето Господне» (фрагмент главы «Масленица»).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Л.Ф. Воронкова «Девочка из города» (глава «Праздник весны»).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В.А. Жуковский «Жаворонок».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А.С. Пушкин «Птичка».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 родной природе.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К зелёным далям с детства взор приучен.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Поэтические представления русского народа о поле, луге, травах и цветах, отражение этих представлений в фольклоре и их развитие в русской поэзии и прозе.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Русские народные загадки о поле.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Ю.И. Коваль «Фарфоровые колокольчики».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И.С. Никитин «В чистом поле тень шагает».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М.С. </w:t>
      </w:r>
      <w:proofErr w:type="spellStart"/>
      <w:r w:rsidRPr="00625451">
        <w:rPr>
          <w:rFonts w:ascii="Times New Roman" w:hAnsi="Times New Roman"/>
          <w:sz w:val="24"/>
          <w:szCs w:val="24"/>
        </w:rPr>
        <w:t>Пляцковский</w:t>
      </w:r>
      <w:proofErr w:type="spellEnd"/>
      <w:r w:rsidRPr="00625451">
        <w:rPr>
          <w:rFonts w:ascii="Times New Roman" w:hAnsi="Times New Roman"/>
          <w:sz w:val="24"/>
          <w:szCs w:val="24"/>
        </w:rPr>
        <w:t xml:space="preserve"> «Колокольчик».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В.А. Солоухин «Трава»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Е.А. Благинина «Журавушка».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bookmarkStart w:id="7" w:name="_Toc124264660"/>
      <w:r w:rsidRPr="00625451">
        <w:rPr>
          <w:rFonts w:ascii="Times New Roman" w:hAnsi="Times New Roman"/>
          <w:i/>
          <w:sz w:val="24"/>
          <w:szCs w:val="24"/>
        </w:rPr>
        <w:t>Содержание обучения в 3 классе.</w:t>
      </w:r>
    </w:p>
    <w:bookmarkEnd w:id="7"/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Раздел 1. Мир детства.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Я и книги.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Пишут не пером, а умом.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Произведения, отражающие первый опыт «писательства».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В.И. Воробьев «Я ничего не придумал» (глава «Мой дневник»).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В.П. Крапивин «Сказки Севки Глущенко» (глава «День рождения»).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Я взрослею.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Жизнь дана на добрые дела.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Пословицы о доброте.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Ю.А. Буковский «О Доброте – злой и доброй».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Л.Л. Яхнин «Последняя рубашка».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25451">
        <w:rPr>
          <w:rFonts w:ascii="Times New Roman" w:hAnsi="Times New Roman"/>
          <w:sz w:val="24"/>
          <w:szCs w:val="24"/>
        </w:rPr>
        <w:t>Живи</w:t>
      </w:r>
      <w:proofErr w:type="gramEnd"/>
      <w:r w:rsidRPr="00625451">
        <w:rPr>
          <w:rFonts w:ascii="Times New Roman" w:hAnsi="Times New Roman"/>
          <w:sz w:val="24"/>
          <w:szCs w:val="24"/>
        </w:rPr>
        <w:t xml:space="preserve"> по совести.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Пословицы о совести.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П.В. </w:t>
      </w:r>
      <w:proofErr w:type="spellStart"/>
      <w:r w:rsidRPr="00625451">
        <w:rPr>
          <w:rFonts w:ascii="Times New Roman" w:hAnsi="Times New Roman"/>
          <w:sz w:val="24"/>
          <w:szCs w:val="24"/>
        </w:rPr>
        <w:t>Засодимский</w:t>
      </w:r>
      <w:proofErr w:type="spellEnd"/>
      <w:r w:rsidRPr="00625451">
        <w:rPr>
          <w:rFonts w:ascii="Times New Roman" w:hAnsi="Times New Roman"/>
          <w:sz w:val="24"/>
          <w:szCs w:val="24"/>
        </w:rPr>
        <w:t xml:space="preserve"> «Гришина милостыня».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Н.Г. Волкова «</w:t>
      </w:r>
      <w:proofErr w:type="spellStart"/>
      <w:r w:rsidRPr="00625451">
        <w:rPr>
          <w:rFonts w:ascii="Times New Roman" w:hAnsi="Times New Roman"/>
          <w:sz w:val="24"/>
          <w:szCs w:val="24"/>
        </w:rPr>
        <w:t>Дреби</w:t>
      </w:r>
      <w:proofErr w:type="spellEnd"/>
      <w:r w:rsidRPr="00625451">
        <w:rPr>
          <w:rFonts w:ascii="Times New Roman" w:hAnsi="Times New Roman"/>
          <w:sz w:val="24"/>
          <w:szCs w:val="24"/>
        </w:rPr>
        <w:t>-Дон».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Я и моя семья.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 дружной семье и в холод тепло.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Произведения, отражающие традиционные представления о семейных ценностях (лад, любовь, взаимопонимание, забота, терпение, уважение к старшим).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В.М. Шукшин «Как зайка летал на воздушных шариках»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lastRenderedPageBreak/>
        <w:t>А.Л. Решетов «Зёрнышки спелых яблок»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О.Ф. </w:t>
      </w:r>
      <w:proofErr w:type="spellStart"/>
      <w:r w:rsidRPr="00625451">
        <w:rPr>
          <w:rFonts w:ascii="Times New Roman" w:hAnsi="Times New Roman"/>
          <w:sz w:val="24"/>
          <w:szCs w:val="24"/>
        </w:rPr>
        <w:t>Кургузов</w:t>
      </w:r>
      <w:proofErr w:type="spellEnd"/>
      <w:r w:rsidRPr="00625451">
        <w:rPr>
          <w:rFonts w:ascii="Times New Roman" w:hAnsi="Times New Roman"/>
          <w:sz w:val="24"/>
          <w:szCs w:val="24"/>
        </w:rPr>
        <w:t xml:space="preserve"> «Душа нараспашку».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Я фантазирую и мечтаю.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Детские фантазии.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Произведения, отражающие значение мечты и фантазии для взросления, взаимодействие мира реального и мира фантастического.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В.П. Крапивин «Брат, которому семь» (фрагмент главы «Зелёная грива»).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Л.К. Чуковская «Мой отец – Корней Чуковский»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Раздел 2. Россия – Родина моя.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Родная страна во все времена сынами сильна.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Люди земли Русской.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 о выдающихся представителях русского народа.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Н.М. Коняев «Правнуки богатырей»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В.А. </w:t>
      </w:r>
      <w:proofErr w:type="spellStart"/>
      <w:r w:rsidRPr="00625451">
        <w:rPr>
          <w:rFonts w:ascii="Times New Roman" w:hAnsi="Times New Roman"/>
          <w:sz w:val="24"/>
          <w:szCs w:val="24"/>
        </w:rPr>
        <w:t>Бахревский</w:t>
      </w:r>
      <w:proofErr w:type="spellEnd"/>
      <w:r w:rsidRPr="00625451">
        <w:rPr>
          <w:rFonts w:ascii="Times New Roman" w:hAnsi="Times New Roman"/>
          <w:sz w:val="24"/>
          <w:szCs w:val="24"/>
        </w:rPr>
        <w:t xml:space="preserve"> «Семён Дежнёв»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О.М. Гурьян «Мальчик из Холмогор»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А.Н. Майков «Ломоносов»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От праздника к празднику.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Всякая душа празднику рада.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 о праздниках, значимых для русской культуры: Рождестве, Пасхе.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Е.В. Григорьева «Радость».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А.И. Куприн «Пасхальные колокола»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С. Чёрный «Пасхальный визит»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 родной природе.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Неразгаданная тайна – в чащах леса…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Поэтические представления русского народа о лесе, реке, тумане, отражение этих представлений в фольклоре и их развитие в русской поэзии и прозе.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Русские народные загадки о реке.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И.С. Никитин «Лес».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К.Г. Паустовский «Клад».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В.Г. Распутин «Горные речки».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И.П. Токмакова «Туман».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8" w:name="_Toc124264661"/>
      <w:r w:rsidRPr="00625451">
        <w:rPr>
          <w:rFonts w:ascii="Times New Roman" w:hAnsi="Times New Roman"/>
          <w:sz w:val="24"/>
          <w:szCs w:val="24"/>
        </w:rPr>
        <w:t>В.П. Астафьев «Зорькина песня»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25451">
        <w:rPr>
          <w:rFonts w:ascii="Times New Roman" w:hAnsi="Times New Roman"/>
          <w:i/>
          <w:sz w:val="24"/>
          <w:szCs w:val="24"/>
        </w:rPr>
        <w:t>Содержание обучения в 4 классе.</w:t>
      </w:r>
    </w:p>
    <w:bookmarkEnd w:id="8"/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Раздел 1. Мир детства.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Я и книги.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Испокон века книга растит человека.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Произведения, отражающие ценность чтения в жизни человека, роль книги в становлении личности.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С.Т. Аксаков «Детские годы Багрова-внука» (фрагмент главы «Последовательные воспоминания»).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Д.Н. Мамин-Сибиряк «Из далёкого прошлого» (глава «Книжка с картинками»).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С.Т. Григорьев «Детство Суворова»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Я взрослею.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Скромность красит человека.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Пословицы о скромности.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Произведения, отражающие традиционные представления о скромности как черте характера.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Е.В. Клюев «Шагом марш».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И.П. Токмакова «Разговор татарника и спорыша».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lastRenderedPageBreak/>
        <w:t>Любовь всё побеждает.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Произведения, отражающие традиционные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Б.П. Екимов «Ночь исцеления».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 xml:space="preserve">И.А. </w:t>
      </w:r>
      <w:proofErr w:type="spellStart"/>
      <w:r w:rsidRPr="00625451">
        <w:rPr>
          <w:rFonts w:ascii="Times New Roman" w:hAnsi="Times New Roman"/>
          <w:sz w:val="24"/>
          <w:szCs w:val="24"/>
        </w:rPr>
        <w:t>Мазнин</w:t>
      </w:r>
      <w:proofErr w:type="spellEnd"/>
      <w:r w:rsidRPr="00625451">
        <w:rPr>
          <w:rFonts w:ascii="Times New Roman" w:hAnsi="Times New Roman"/>
          <w:sz w:val="24"/>
          <w:szCs w:val="24"/>
        </w:rPr>
        <w:t xml:space="preserve"> «Летний вечер».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Я и моя семья.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Такое разное детство.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Е.Н. </w:t>
      </w:r>
      <w:proofErr w:type="spellStart"/>
      <w:r w:rsidRPr="00625451">
        <w:rPr>
          <w:rFonts w:ascii="Times New Roman" w:hAnsi="Times New Roman"/>
          <w:sz w:val="24"/>
          <w:szCs w:val="24"/>
        </w:rPr>
        <w:t>Верейская</w:t>
      </w:r>
      <w:proofErr w:type="spellEnd"/>
      <w:r w:rsidRPr="00625451">
        <w:rPr>
          <w:rFonts w:ascii="Times New Roman" w:hAnsi="Times New Roman"/>
          <w:sz w:val="24"/>
          <w:szCs w:val="24"/>
        </w:rPr>
        <w:t xml:space="preserve"> «Три девочки»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М.В. Водопьянов «Полярный лётчик» (главы «Маленький мир», «Мой первый «полёт»).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К.В. Лукашевич «Моё милое детство»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Я фантазирую и мечтаю.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Придуманные миры.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Отражение в произведениях фантастики проблем реального мира.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Т.В. Михеева «Асино лето»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В.П. Крапивин «Голубятня на жёлтой поляне» (фрагменты).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 Раздел 2. Россия – Родина моя.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Родная страна во все времена сынами сильна.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Люди земли Русской.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 о выдающихся представителях русского народа.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Е.В. Мурашова «Афанасий Никитин» (глава «</w:t>
      </w:r>
      <w:proofErr w:type="spellStart"/>
      <w:r w:rsidRPr="00625451">
        <w:rPr>
          <w:rFonts w:ascii="Times New Roman" w:hAnsi="Times New Roman"/>
          <w:sz w:val="24"/>
          <w:szCs w:val="24"/>
        </w:rPr>
        <w:t>Каффа</w:t>
      </w:r>
      <w:proofErr w:type="spellEnd"/>
      <w:r w:rsidRPr="00625451">
        <w:rPr>
          <w:rFonts w:ascii="Times New Roman" w:hAnsi="Times New Roman"/>
          <w:sz w:val="24"/>
          <w:szCs w:val="24"/>
        </w:rPr>
        <w:t>»).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Ю.А. Гагарин «Сто восемь минут».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Что мы Родиной зовём.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Широка страна моя родная.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Произведения, отражающие любовь к Родине, красоту различных уголков родной земли.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А.С. Зеленин «Мамкин Василёк» (фрагмент).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А.Д. Дорофеев «Веретено».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В.Г. Распутин «Саяны».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Сказ о валдайских колокольчиках.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 родной природе.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Под дыханьем непогоды.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Поэтические представления русского народа о ветре, морозе, грозе, отражение этих представлений в фольклоре и их развитие в русской поэзии и прозе. Например: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Русские народные загадки о ветре, морозе, грозе.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В.Д. Берестов «Мороз».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М.М. Зощенко «Гроза».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А.А. Солоухин «Ветер».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Распределённое по классам содержание обучения сопровождается следующим деятельностным наполнением образовательного процесса.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Аудирование (слушание).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Восприятие на слух и понимание художественных произведений, отражающих национально-культурные ценности, богатство русской речи, умения отвечать на вопросы по воспринятому на слух тексту и задавать вопросы по содержанию воспринятого на слух текста.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Чтение.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 xml:space="preserve">Чтение вслух.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</w:t>
      </w:r>
      <w:r w:rsidRPr="00625451">
        <w:rPr>
          <w:rFonts w:ascii="Times New Roman" w:hAnsi="Times New Roman"/>
          <w:sz w:val="24"/>
          <w:szCs w:val="24"/>
        </w:rPr>
        <w:lastRenderedPageBreak/>
        <w:t>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Чтение про себя. Осознание при чтении про себя смысла доступных по объёму и жанру произведений. Понимание особенностей разных видов чтения.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 Чтение произведений устного народного творчества: русский фольклорный текст как источник познания ценностей и традиций народа.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 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веру, справедливость, совесть, сострадание и другие Черты русского национального характера: доброта, бескорыстие, трудолюбие, честность, смелость и другие Русские национальные традиции: единение, взаимопомощь, открытость, гостеприимство и другие. Семейные ценности: лад, любовь, взаимопонимание, забота, терпение, почитание родителей. Отражение в русской литературе культуры православной семьи.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Мир русского детства: взросление, особенность отношений с окружающим миром, взрослыми и сверстниками, осознание себя как носителя и продолжателя русских традиций. Эмоционально-нравственная оценка поступков героев.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Понимание особенностей русской литературы: раскрытие внутреннего мира героя, его переживаний, обращение к нравственным проблемам. Поэтические представления русского народа о мире природы (солнце, поле, лесе, реке, тумане, ветре, морозе, грозе и другие),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Чтение информационных текстов: историко-культурный комментарий к произведениям, отдельные факты биографии авторов изучаемых текстов.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Говорение (культура речевого общения).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Диалогическая и монологическая речь. Участие в коллективном обсуждении прочитанных текстов, доказательство собственной точки зрения с использованием текста, высказывания, отражающих специфику русской художественной литературы. Пополнение словарного запаса. Воспроизведение услышанного или прочитанного текста с использованием речевых ситуаций, ключевых слов и (или) иллюстраций к тексту (подробный, краткий, выборочный пересказ текста).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Соблюдение в учебных ситуациях этикетных форм и устойчивых формул‚ принципов общения, лежащих в основе национального речевого этикета.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5451">
        <w:rPr>
          <w:rFonts w:ascii="Times New Roman" w:hAnsi="Times New Roman"/>
          <w:sz w:val="24"/>
          <w:szCs w:val="24"/>
        </w:rPr>
        <w:t>Декламирование</w:t>
      </w:r>
      <w:proofErr w:type="spellEnd"/>
      <w:r w:rsidRPr="00625451">
        <w:rPr>
          <w:rFonts w:ascii="Times New Roman" w:hAnsi="Times New Roman"/>
          <w:sz w:val="24"/>
          <w:szCs w:val="24"/>
        </w:rPr>
        <w:t xml:space="preserve"> (чтение наизусть) стихотворных произведений по выбору обучающихся.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Письмо (культура письменной речи).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Создание небольших по объёму письменных высказываний по проблемам, поставленным в изучаемых произведениях.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Библиографическая культура.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Выбор книг по обсуждаемой проблематике, в том числе с использованием списка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Литературоведческая пропедевтика.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Практическое использование при анализе текста изученных литературных понятий.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Жанровое разнообразие изучаемых произведений: малые и большие фольклорные формы, литературная сказка, рассказ, притча, стихотворение. Прозаическая и поэтическая речь, художественный вымысел, сюжет, тема, герой произведения, портрет, пейзаж, ритм, рифма. Национальное своеобразие сравнений и метафор, их значение в художественной речи.</w:t>
      </w:r>
    </w:p>
    <w:p w:rsidR="000608A2" w:rsidRPr="00625451" w:rsidRDefault="000608A2" w:rsidP="006254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Творческая деятельность обучающихся (на основе изученных литературных произведений).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 xml:space="preserve">Интерпретация литературного произведения в творческой деятельности обучающихся: чтение по ролям, инсценирование, создание собственного устного и письменного текста на </w:t>
      </w:r>
      <w:r w:rsidRPr="00625451">
        <w:rPr>
          <w:rFonts w:ascii="Times New Roman" w:hAnsi="Times New Roman"/>
          <w:sz w:val="24"/>
          <w:szCs w:val="24"/>
        </w:rPr>
        <w:lastRenderedPageBreak/>
        <w:t>основе художественного произведения с учётом коммуникативной задачи (для разных адресатов), с использованием серий иллюстраций к произведению, на репродукции картин русских художников.</w:t>
      </w:r>
    </w:p>
    <w:p w:rsidR="00FF3DB0" w:rsidRDefault="000608A2" w:rsidP="006254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</w:rPr>
      </w:pPr>
      <w:bookmarkStart w:id="9" w:name="_Toc124264662"/>
      <w:r w:rsidRPr="00625451">
        <w:rPr>
          <w:rFonts w:ascii="Times New Roman" w:hAnsi="Times New Roman"/>
          <w:i/>
          <w:sz w:val="24"/>
          <w:szCs w:val="24"/>
        </w:rPr>
        <w:t xml:space="preserve">Планируемые результаты освоения программы 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625451">
        <w:rPr>
          <w:rFonts w:ascii="Times New Roman" w:hAnsi="Times New Roman"/>
          <w:i/>
          <w:sz w:val="24"/>
          <w:szCs w:val="24"/>
        </w:rPr>
        <w:t xml:space="preserve">по литературному чтению на </w:t>
      </w:r>
      <w:proofErr w:type="gramStart"/>
      <w:r w:rsidRPr="00625451">
        <w:rPr>
          <w:rFonts w:ascii="Times New Roman" w:hAnsi="Times New Roman"/>
          <w:i/>
          <w:sz w:val="24"/>
          <w:szCs w:val="24"/>
        </w:rPr>
        <w:t xml:space="preserve">родном </w:t>
      </w:r>
      <w:r w:rsidR="00FF3DB0" w:rsidRPr="00625451">
        <w:rPr>
          <w:rFonts w:ascii="Times New Roman" w:hAnsi="Times New Roman"/>
          <w:i/>
          <w:sz w:val="24"/>
          <w:szCs w:val="24"/>
        </w:rPr>
        <w:t xml:space="preserve"> языке</w:t>
      </w:r>
      <w:proofErr w:type="gramEnd"/>
      <w:r w:rsidR="00FF3DB0" w:rsidRPr="00625451">
        <w:rPr>
          <w:rFonts w:ascii="Times New Roman" w:hAnsi="Times New Roman"/>
          <w:i/>
          <w:sz w:val="24"/>
          <w:szCs w:val="24"/>
        </w:rPr>
        <w:t xml:space="preserve"> </w:t>
      </w:r>
      <w:r w:rsidRPr="00625451">
        <w:rPr>
          <w:rFonts w:ascii="Times New Roman" w:hAnsi="Times New Roman"/>
          <w:i/>
          <w:sz w:val="24"/>
          <w:szCs w:val="24"/>
        </w:rPr>
        <w:t>(русском</w:t>
      </w:r>
      <w:bookmarkEnd w:id="9"/>
      <w:r w:rsidR="00FF3DB0">
        <w:rPr>
          <w:rFonts w:ascii="Times New Roman" w:hAnsi="Times New Roman"/>
          <w:i/>
          <w:sz w:val="24"/>
          <w:szCs w:val="24"/>
        </w:rPr>
        <w:t>)</w:t>
      </w:r>
      <w:r w:rsidRPr="00625451">
        <w:rPr>
          <w:rFonts w:ascii="Times New Roman" w:hAnsi="Times New Roman"/>
          <w:i/>
          <w:sz w:val="24"/>
          <w:szCs w:val="24"/>
        </w:rPr>
        <w:t>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 xml:space="preserve">Результаты изучения предмета «Литературное чтения на родном </w:t>
      </w:r>
      <w:r w:rsidR="00FF3DB0" w:rsidRPr="00625451">
        <w:rPr>
          <w:rFonts w:ascii="Times New Roman" w:hAnsi="Times New Roman"/>
          <w:sz w:val="24"/>
          <w:szCs w:val="24"/>
        </w:rPr>
        <w:t xml:space="preserve">языке </w:t>
      </w:r>
      <w:r w:rsidRPr="00625451">
        <w:rPr>
          <w:rFonts w:ascii="Times New Roman" w:hAnsi="Times New Roman"/>
          <w:sz w:val="24"/>
          <w:szCs w:val="24"/>
        </w:rPr>
        <w:t>(русском)» в составе предметной области «Родной язык и литературное чтение на родном языке» соответствуют требованиям к результатам освоения федеральной образовательной программы начального общего образования, сформулированным в ФГОС НОО.</w:t>
      </w:r>
      <w:bookmarkStart w:id="10" w:name="_Toc124264663"/>
    </w:p>
    <w:bookmarkEnd w:id="10"/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 xml:space="preserve"> В результате изучения предмета «Литературное чтение на родном </w:t>
      </w:r>
      <w:r w:rsidR="00FF3DB0" w:rsidRPr="00625451">
        <w:rPr>
          <w:rFonts w:ascii="Times New Roman" w:hAnsi="Times New Roman"/>
          <w:sz w:val="24"/>
          <w:szCs w:val="24"/>
        </w:rPr>
        <w:t xml:space="preserve">языке </w:t>
      </w:r>
      <w:r w:rsidRPr="00625451">
        <w:rPr>
          <w:rFonts w:ascii="Times New Roman" w:hAnsi="Times New Roman"/>
          <w:sz w:val="24"/>
          <w:szCs w:val="24"/>
        </w:rPr>
        <w:t>(русском)» на уровне начального общего образования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Гражданско-патриотическое воспитание: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становление ценностного отношения к своей Родине – России, в том числе через изучение художественных произведений, отражающих историю и культуру страны;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уважение к своему и другим народам, формируемое в том числе на основе примеров из художественных произведений и фольклора;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Духовно-нравственное воспитание: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доброжелательности, в том числе с использованием языковых средств, для выражения своего состояния и чувств, проявление эмоционально-нравственной отзывчивости, понимания и сопереживания чувствам других людей;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сотрудничество со сверстниками, умение не создавать конфликтов и находить выходы из спорных ситуаций, в том числе с использованием примеров художественных произведений.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Эстетическое воспитание: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стремление к самовыражению в разных видах художественной деятельности, в том числе в искусстве слова;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</w:t>
      </w:r>
      <w:r w:rsidRPr="00625451">
        <w:rPr>
          <w:rFonts w:ascii="Times New Roman" w:hAnsi="Times New Roman"/>
          <w:sz w:val="24"/>
          <w:szCs w:val="24"/>
        </w:rPr>
        <w:lastRenderedPageBreak/>
        <w:t>общения.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Трудовое воспитание: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Экологическое воспитание: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бережное отношение к природе, формируемое в процессе работы с текстами, неприятие действий, приносящих ей вред.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Ценности научного познания: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 результате изучения литературного чтения на родном (русском) языке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сравнивать различные тексты, устанавливать основания для сравнения текстов, устанавливать аналогии текстов;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объединять объекты (тексты) по определённому признаку;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определять существенный признак для классификации пословиц, поговорок, фразеологизмов;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находить в текстах закономерности и противоречия на основе предложенного учителем алгоритма наблюдения, анализировать алгоритм действий при анализе текста, самостоятельно выделять учебные операции при анализе текстов;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устанавливать причинно-следственные связи при анализе текста, делать выводы.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проводить по предложенному плану несложное мини исследование, выполнять по предложенному плану проектное задание;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смыслового анализа текста, формулировать с помощью учителя вопросы в процессе анализа предложенного текстового материала;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понимать информацию, зафиксированную в виде таблиц, схем, самостоятельно создавать схемы, таблицы для представления результатов работы с текстами.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признавать возможность существования разных точек зрения;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корректно и аргументированно высказывать своё мнение;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выстраивать последовательность выбранных действий.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самоконтроля как части регулятивных универсальных учебных действий: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устанавливать причины успеха/неудач учебной деятельности;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корректировать свои учебные действия для преодоления речевых ошибок и ошибок, связанных с анализом текстов;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соотносить результат деятельности с поставленной учебной задачей по анализу текстов;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находить ошибку, допущенную при работе с текстами;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ответственно выполнять свою часть работы;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оценивать свой вклад в общий результат;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выполнять совместные проектные задания с использованием предложенного образца.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3DB0">
        <w:rPr>
          <w:rFonts w:ascii="Times New Roman" w:hAnsi="Times New Roman"/>
          <w:b/>
          <w:i/>
          <w:sz w:val="24"/>
          <w:szCs w:val="24"/>
        </w:rPr>
        <w:lastRenderedPageBreak/>
        <w:t>Предметные результаты.</w:t>
      </w:r>
      <w:r w:rsidRPr="00625451">
        <w:rPr>
          <w:rFonts w:ascii="Times New Roman" w:hAnsi="Times New Roman"/>
          <w:sz w:val="24"/>
          <w:szCs w:val="24"/>
        </w:rPr>
        <w:t xml:space="preserve"> Изучение учебного предмета «Литературное чтение на родном </w:t>
      </w:r>
      <w:r w:rsidR="00FF3DB0" w:rsidRPr="00625451">
        <w:rPr>
          <w:rFonts w:ascii="Times New Roman" w:hAnsi="Times New Roman"/>
          <w:sz w:val="24"/>
          <w:szCs w:val="24"/>
        </w:rPr>
        <w:t xml:space="preserve">языке </w:t>
      </w:r>
      <w:r w:rsidRPr="00625451">
        <w:rPr>
          <w:rFonts w:ascii="Times New Roman" w:hAnsi="Times New Roman"/>
          <w:sz w:val="24"/>
          <w:szCs w:val="24"/>
        </w:rPr>
        <w:t>(русском)» в течение четырёх лет обучения должно обеспечить: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понимание родной русской литературы как национально-культурной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осознание коммуникативно-эстетических возможностей русского языка на основе изучения произведений русской литературы;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осознание значимости чтения родной русской литературы для личного развития, для познания себя, мира, национальной истории и культуры, для культурной самоидентификации, для приобретения потребности в систематическом чтении русской литературы;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ориентировку в нравственном содержании прочитанного, соотнесение поступков героев с нравственными нормами, обоснование нравственной оценки поступков героев;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овладение элементарными представлениями о национальном своеобразии метафор, олицетворений, эпитетов;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совершенствование читательских умений (чтение вслух и про себя, владение элементарными приёмами интерпретации, анализа и преобразования художественных, научно-популярных и учебных текстов);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применение опыта чтения произведений русской литературы для речевого самосовершенствования (умения участвовать в обсуждении прослушанного/ 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пересказа, полного или краткого, составлять устный рассказ на основе прочитанных произведений с учётом коммуникативной задачи (для разных адресатов), читать наизусть стихотворные произведения);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самостоятельный выбор интересующей литературы, обогащение собственного круга чтения;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использование справочных источников для получения дополнительной информации.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3DB0">
        <w:rPr>
          <w:rFonts w:ascii="Times New Roman" w:hAnsi="Times New Roman"/>
          <w:i/>
          <w:sz w:val="24"/>
          <w:szCs w:val="24"/>
        </w:rPr>
        <w:t>К концу обучения в 1 классе</w:t>
      </w:r>
      <w:r w:rsidRPr="00625451">
        <w:rPr>
          <w:rFonts w:ascii="Times New Roman" w:hAnsi="Times New Roman"/>
          <w:sz w:val="24"/>
          <w:szCs w:val="24"/>
        </w:rPr>
        <w:t xml:space="preserve"> обучающийся достигнет следующих предметных результатов по отдельным темам программы по литературному чтению на родном </w:t>
      </w:r>
      <w:r w:rsidR="00FF3DB0" w:rsidRPr="00625451">
        <w:rPr>
          <w:rFonts w:ascii="Times New Roman" w:hAnsi="Times New Roman"/>
          <w:sz w:val="24"/>
          <w:szCs w:val="24"/>
        </w:rPr>
        <w:t xml:space="preserve">языке </w:t>
      </w:r>
      <w:r w:rsidRPr="00625451">
        <w:rPr>
          <w:rFonts w:ascii="Times New Roman" w:hAnsi="Times New Roman"/>
          <w:sz w:val="24"/>
          <w:szCs w:val="24"/>
        </w:rPr>
        <w:t>(русском):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осознавать значимость чтения родной русской литературы для познания себя, мира, национальной истории и культуры;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владеть элементарными приёмами интерпретации произведений русской литературы;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использовать словарь учебника для получения дополнительной информации о значении слова;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читать наизусть стихотворные произведения по собственному выбору.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3DB0">
        <w:rPr>
          <w:rFonts w:ascii="Times New Roman" w:hAnsi="Times New Roman"/>
          <w:i/>
          <w:sz w:val="24"/>
          <w:szCs w:val="24"/>
        </w:rPr>
        <w:t>К концу обучения во 2 классе</w:t>
      </w:r>
      <w:r w:rsidRPr="00625451">
        <w:rPr>
          <w:rFonts w:ascii="Times New Roman" w:hAnsi="Times New Roman"/>
          <w:sz w:val="24"/>
          <w:szCs w:val="24"/>
        </w:rPr>
        <w:t xml:space="preserve"> обучающийся достигнет следующих предметных результатов по отдельным темам программы по литературному чтению на родном </w:t>
      </w:r>
      <w:r w:rsidR="00FF3DB0" w:rsidRPr="00625451">
        <w:rPr>
          <w:rFonts w:ascii="Times New Roman" w:hAnsi="Times New Roman"/>
          <w:sz w:val="24"/>
          <w:szCs w:val="24"/>
        </w:rPr>
        <w:t xml:space="preserve">языке </w:t>
      </w:r>
      <w:r w:rsidRPr="00625451">
        <w:rPr>
          <w:rFonts w:ascii="Times New Roman" w:hAnsi="Times New Roman"/>
          <w:sz w:val="24"/>
          <w:szCs w:val="24"/>
        </w:rPr>
        <w:t>(русском):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ориентироваться в нравственном содержании прочитанного, соотносить поступки героев с нравственными нормами;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художественных и учебных текстов;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обогащать собственный круг чтения;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 xml:space="preserve">соотносить впечатления от прочитанных и прослушанных произведений с впечатлениями </w:t>
      </w:r>
      <w:r w:rsidRPr="00625451">
        <w:rPr>
          <w:rFonts w:ascii="Times New Roman" w:hAnsi="Times New Roman"/>
          <w:sz w:val="24"/>
          <w:szCs w:val="24"/>
        </w:rPr>
        <w:lastRenderedPageBreak/>
        <w:t>от других видов искусства.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3DB0">
        <w:rPr>
          <w:rFonts w:ascii="Times New Roman" w:hAnsi="Times New Roman"/>
          <w:i/>
          <w:sz w:val="24"/>
          <w:szCs w:val="24"/>
        </w:rPr>
        <w:t>К концу обучения в 3 классе</w:t>
      </w:r>
      <w:r w:rsidRPr="00625451">
        <w:rPr>
          <w:rFonts w:ascii="Times New Roman" w:hAnsi="Times New Roman"/>
          <w:sz w:val="24"/>
          <w:szCs w:val="24"/>
        </w:rPr>
        <w:t xml:space="preserve"> обучающийся достигнет следующих предметных результатов по отдельным темам программы по литературному чтению на родном </w:t>
      </w:r>
      <w:r w:rsidR="00FF3DB0" w:rsidRPr="00625451">
        <w:rPr>
          <w:rFonts w:ascii="Times New Roman" w:hAnsi="Times New Roman"/>
          <w:sz w:val="24"/>
          <w:szCs w:val="24"/>
        </w:rPr>
        <w:t xml:space="preserve">языке </w:t>
      </w:r>
      <w:r w:rsidRPr="00625451">
        <w:rPr>
          <w:rFonts w:ascii="Times New Roman" w:hAnsi="Times New Roman"/>
          <w:sz w:val="24"/>
          <w:szCs w:val="24"/>
        </w:rPr>
        <w:t>(русском):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осознавать коммуникативно-эстетические возможности русского языка на основе изучения произведений русской литературы;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осознавать родную литературу как национально-культурную ценность народа, как средство сохранения и передачи нравственных ценностей и традиций;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давать и обосновывать нравственную оценку поступков героев;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пользоваться справочными источниками для понимания текста и получения дополнительной информации.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3DB0">
        <w:rPr>
          <w:rFonts w:ascii="Times New Roman" w:hAnsi="Times New Roman"/>
          <w:i/>
          <w:sz w:val="24"/>
          <w:szCs w:val="24"/>
        </w:rPr>
        <w:t>К концу обучения в 4 классе</w:t>
      </w:r>
      <w:r w:rsidRPr="00625451">
        <w:rPr>
          <w:rFonts w:ascii="Times New Roman" w:hAnsi="Times New Roman"/>
          <w:sz w:val="24"/>
          <w:szCs w:val="24"/>
        </w:rPr>
        <w:t xml:space="preserve"> обучающийся достигнет следующих предметных результатов по отдельным темам программы по литературному чтению на родном </w:t>
      </w:r>
      <w:r w:rsidR="00FF3DB0" w:rsidRPr="00625451">
        <w:rPr>
          <w:rFonts w:ascii="Times New Roman" w:hAnsi="Times New Roman"/>
          <w:sz w:val="24"/>
          <w:szCs w:val="24"/>
        </w:rPr>
        <w:t xml:space="preserve">языке </w:t>
      </w:r>
      <w:r w:rsidRPr="00625451">
        <w:rPr>
          <w:rFonts w:ascii="Times New Roman" w:hAnsi="Times New Roman"/>
          <w:sz w:val="24"/>
          <w:szCs w:val="24"/>
        </w:rPr>
        <w:t>(русском):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осознавать значимость чтения русской литературы для личного развития, для культурной самоидентификации;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определять позиции героев художественного текста, позицию автора художественного текста;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составлять устный рассказ на основе прочитанных произведений с учётом коммуникативной задачи (для разных адресатов);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самостоятельно выбирать интересующую литературу, формировать и обогащать собственный круг чтения;</w:t>
      </w:r>
    </w:p>
    <w:p w:rsidR="000608A2" w:rsidRPr="00625451" w:rsidRDefault="000608A2" w:rsidP="006254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5451">
        <w:rPr>
          <w:rFonts w:ascii="Times New Roman" w:hAnsi="Times New Roman"/>
          <w:sz w:val="24"/>
          <w:szCs w:val="24"/>
        </w:rPr>
        <w:t>пользоваться справочными источниками для понимания текста и получения дополнительной информации.</w:t>
      </w:r>
    </w:p>
    <w:p w:rsidR="00512992" w:rsidRDefault="00512992" w:rsidP="00625451">
      <w:pPr>
        <w:widowControl/>
        <w:spacing w:after="160" w:line="240" w:lineRule="auto"/>
        <w:rPr>
          <w:rFonts w:ascii="Times New Roman" w:hAnsi="Times New Roman"/>
          <w:b/>
          <w:sz w:val="24"/>
          <w:szCs w:val="24"/>
        </w:rPr>
      </w:pPr>
    </w:p>
    <w:p w:rsidR="00512992" w:rsidRDefault="00512992" w:rsidP="00625451">
      <w:pPr>
        <w:widowControl/>
        <w:spacing w:after="160" w:line="240" w:lineRule="auto"/>
        <w:rPr>
          <w:rFonts w:ascii="Times New Roman" w:hAnsi="Times New Roman"/>
          <w:b/>
          <w:sz w:val="24"/>
          <w:szCs w:val="24"/>
        </w:rPr>
      </w:pPr>
    </w:p>
    <w:p w:rsidR="00512992" w:rsidRDefault="00512992" w:rsidP="00625451">
      <w:pPr>
        <w:widowControl/>
        <w:spacing w:after="160" w:line="240" w:lineRule="auto"/>
        <w:rPr>
          <w:rFonts w:ascii="Times New Roman" w:hAnsi="Times New Roman"/>
          <w:b/>
          <w:sz w:val="24"/>
          <w:szCs w:val="24"/>
        </w:rPr>
      </w:pPr>
    </w:p>
    <w:p w:rsidR="00512992" w:rsidRDefault="00512992" w:rsidP="00625451">
      <w:pPr>
        <w:widowControl/>
        <w:spacing w:after="160" w:line="240" w:lineRule="auto"/>
        <w:rPr>
          <w:rFonts w:ascii="Times New Roman" w:hAnsi="Times New Roman"/>
          <w:b/>
          <w:sz w:val="24"/>
          <w:szCs w:val="24"/>
        </w:rPr>
      </w:pPr>
    </w:p>
    <w:p w:rsidR="00512992" w:rsidRDefault="00512992" w:rsidP="00625451">
      <w:pPr>
        <w:widowControl/>
        <w:spacing w:after="160" w:line="240" w:lineRule="auto"/>
        <w:rPr>
          <w:rFonts w:ascii="Times New Roman" w:hAnsi="Times New Roman"/>
          <w:b/>
          <w:sz w:val="24"/>
          <w:szCs w:val="24"/>
        </w:rPr>
      </w:pPr>
    </w:p>
    <w:p w:rsidR="00512992" w:rsidRDefault="00512992" w:rsidP="00625451">
      <w:pPr>
        <w:widowControl/>
        <w:spacing w:after="160" w:line="240" w:lineRule="auto"/>
        <w:rPr>
          <w:rFonts w:ascii="Times New Roman" w:hAnsi="Times New Roman"/>
          <w:b/>
          <w:sz w:val="24"/>
          <w:szCs w:val="24"/>
        </w:rPr>
      </w:pPr>
    </w:p>
    <w:p w:rsidR="00512992" w:rsidRDefault="00512992" w:rsidP="00625451">
      <w:pPr>
        <w:widowControl/>
        <w:spacing w:after="160" w:line="240" w:lineRule="auto"/>
        <w:rPr>
          <w:rFonts w:ascii="Times New Roman" w:hAnsi="Times New Roman"/>
          <w:b/>
          <w:sz w:val="24"/>
          <w:szCs w:val="24"/>
        </w:rPr>
      </w:pPr>
    </w:p>
    <w:p w:rsidR="00512992" w:rsidRDefault="00512992" w:rsidP="00625451">
      <w:pPr>
        <w:widowControl/>
        <w:spacing w:after="160" w:line="240" w:lineRule="auto"/>
        <w:rPr>
          <w:rFonts w:ascii="Times New Roman" w:hAnsi="Times New Roman"/>
          <w:b/>
          <w:sz w:val="24"/>
          <w:szCs w:val="24"/>
        </w:rPr>
      </w:pPr>
    </w:p>
    <w:p w:rsidR="00512992" w:rsidRDefault="00512992" w:rsidP="00625451">
      <w:pPr>
        <w:widowControl/>
        <w:spacing w:after="160" w:line="240" w:lineRule="auto"/>
        <w:rPr>
          <w:rFonts w:ascii="Times New Roman" w:hAnsi="Times New Roman"/>
          <w:b/>
          <w:sz w:val="24"/>
          <w:szCs w:val="24"/>
        </w:rPr>
      </w:pPr>
    </w:p>
    <w:p w:rsidR="00625451" w:rsidRPr="00625451" w:rsidRDefault="00625451" w:rsidP="00625451">
      <w:pPr>
        <w:widowControl/>
        <w:spacing w:after="160" w:line="240" w:lineRule="auto"/>
        <w:rPr>
          <w:rFonts w:ascii="Times New Roman" w:hAnsi="Times New Roman"/>
          <w:b/>
          <w:sz w:val="24"/>
          <w:szCs w:val="24"/>
        </w:rPr>
      </w:pPr>
      <w:r w:rsidRPr="00625451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625451" w:rsidRPr="00625451" w:rsidRDefault="00625451" w:rsidP="00625451">
      <w:pPr>
        <w:widowControl/>
        <w:spacing w:after="160" w:line="240" w:lineRule="auto"/>
        <w:rPr>
          <w:rFonts w:ascii="Times New Roman" w:hAnsi="Times New Roman"/>
          <w:b/>
          <w:sz w:val="24"/>
          <w:szCs w:val="24"/>
        </w:rPr>
      </w:pPr>
      <w:r w:rsidRPr="00625451">
        <w:rPr>
          <w:rFonts w:ascii="Times New Roman" w:hAnsi="Times New Roman"/>
          <w:b/>
          <w:sz w:val="24"/>
          <w:szCs w:val="24"/>
        </w:rPr>
        <w:t xml:space="preserve"> 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4939"/>
        <w:gridCol w:w="811"/>
        <w:gridCol w:w="1032"/>
        <w:gridCol w:w="1169"/>
        <w:gridCol w:w="1378"/>
      </w:tblGrid>
      <w:tr w:rsidR="00D2269B" w:rsidRPr="00D2269B" w:rsidTr="00D2269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22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22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 w:rsidRPr="00D22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22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D22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программы</w:t>
            </w:r>
            <w:proofErr w:type="spellEnd"/>
            <w:r w:rsidRPr="00D22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12" w:type="dxa"/>
            <w:gridSpan w:val="3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22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D22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69B">
              <w:rPr>
                <w:rFonts w:ascii="Times New Roman" w:hAnsi="Times New Roman"/>
                <w:b/>
                <w:sz w:val="24"/>
                <w:szCs w:val="24"/>
              </w:rPr>
              <w:t>Электронные (</w:t>
            </w:r>
            <w:proofErr w:type="spellStart"/>
            <w:r w:rsidRPr="00D2269B">
              <w:rPr>
                <w:rFonts w:ascii="Times New Roman" w:hAnsi="Times New Roman"/>
                <w:b/>
                <w:sz w:val="24"/>
                <w:szCs w:val="24"/>
              </w:rPr>
              <w:t>цифро</w:t>
            </w:r>
            <w:proofErr w:type="spellEnd"/>
          </w:p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69B">
              <w:rPr>
                <w:rFonts w:ascii="Times New Roman" w:hAnsi="Times New Roman"/>
                <w:b/>
                <w:sz w:val="24"/>
                <w:szCs w:val="24"/>
              </w:rPr>
              <w:t xml:space="preserve">вые) </w:t>
            </w:r>
            <w:proofErr w:type="spellStart"/>
            <w:r w:rsidRPr="00D2269B">
              <w:rPr>
                <w:rFonts w:ascii="Times New Roman" w:hAnsi="Times New Roman"/>
                <w:b/>
                <w:sz w:val="24"/>
                <w:szCs w:val="24"/>
              </w:rPr>
              <w:t>образова</w:t>
            </w:r>
            <w:proofErr w:type="spellEnd"/>
          </w:p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b/>
                <w:sz w:val="24"/>
                <w:szCs w:val="24"/>
              </w:rPr>
              <w:t xml:space="preserve">тельные ресурсы </w:t>
            </w:r>
          </w:p>
        </w:tc>
      </w:tr>
      <w:tr w:rsidR="00D2269B" w:rsidRPr="00D2269B" w:rsidTr="00D2269B">
        <w:trPr>
          <w:trHeight w:val="144"/>
          <w:tblCellSpacing w:w="20" w:type="nil"/>
        </w:trPr>
        <w:tc>
          <w:tcPr>
            <w:tcW w:w="5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22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D22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22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D22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D22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22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D22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D22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vMerge/>
            <w:tcMar>
              <w:top w:w="50" w:type="dxa"/>
              <w:left w:w="100" w:type="dxa"/>
            </w:tcMar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2269B" w:rsidRPr="00D2269B" w:rsidTr="00D2269B">
        <w:trPr>
          <w:trHeight w:val="144"/>
          <w:tblCellSpacing w:w="20" w:type="nil"/>
        </w:trPr>
        <w:tc>
          <w:tcPr>
            <w:tcW w:w="9919" w:type="dxa"/>
            <w:gridSpan w:val="6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69B">
              <w:rPr>
                <w:rFonts w:ascii="Times New Roman" w:hAnsi="Times New Roman"/>
                <w:b/>
                <w:sz w:val="24"/>
                <w:szCs w:val="24"/>
              </w:rPr>
              <w:t xml:space="preserve">Раздел 1. Мир детства </w:t>
            </w:r>
          </w:p>
        </w:tc>
      </w:tr>
      <w:tr w:rsidR="00D2269B" w:rsidRPr="00D2269B" w:rsidTr="00D2269B">
        <w:trPr>
          <w:trHeight w:val="144"/>
          <w:tblCellSpacing w:w="20" w:type="nil"/>
        </w:trPr>
        <w:tc>
          <w:tcPr>
            <w:tcW w:w="9919" w:type="dxa"/>
            <w:gridSpan w:val="6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Я и книги</w:t>
            </w:r>
          </w:p>
        </w:tc>
      </w:tr>
      <w:tr w:rsidR="00D2269B" w:rsidRPr="00D2269B" w:rsidTr="00D22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Не красна книга письмом, красна умом.</w:t>
            </w:r>
          </w:p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Произведения, отражающие первые шаги в чтении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69B" w:rsidRPr="00D2269B" w:rsidTr="00D2269B">
        <w:trPr>
          <w:trHeight w:val="144"/>
          <w:tblCellSpacing w:w="20" w:type="nil"/>
        </w:trPr>
        <w:tc>
          <w:tcPr>
            <w:tcW w:w="9919" w:type="dxa"/>
            <w:gridSpan w:val="6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Я взрослею</w:t>
            </w:r>
          </w:p>
        </w:tc>
      </w:tr>
      <w:tr w:rsidR="00D2269B" w:rsidRPr="00D2269B" w:rsidTr="00D22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Без друга в жизни туго.</w:t>
            </w:r>
          </w:p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Пословицы о дружбе.</w:t>
            </w:r>
          </w:p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Произведения, отражающие представление о дружбе как нравственно-этической ценности, значимой для национального русского сознания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69B" w:rsidRPr="00D2269B" w:rsidTr="00D22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Не тот прав, кто сильный, а тот, кто честный.</w:t>
            </w:r>
          </w:p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Пословицы о правде и честности.</w:t>
            </w:r>
          </w:p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Произведения, отражающие традиционные представления о честности как нравственном ориентире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69B" w:rsidRPr="00D2269B" w:rsidTr="00D2269B">
        <w:trPr>
          <w:trHeight w:val="144"/>
          <w:tblCellSpacing w:w="20" w:type="nil"/>
        </w:trPr>
        <w:tc>
          <w:tcPr>
            <w:tcW w:w="9919" w:type="dxa"/>
            <w:gridSpan w:val="6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Я фантазирую и мечтаю</w:t>
            </w:r>
          </w:p>
        </w:tc>
      </w:tr>
      <w:tr w:rsidR="00D2269B" w:rsidRPr="00D2269B" w:rsidTr="00D22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Необычное в обычном.</w:t>
            </w:r>
          </w:p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Произведения, отражающие умение удивляться при восприятии окружающего мира.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69B" w:rsidRPr="00D2269B" w:rsidTr="00D2269B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69B" w:rsidRPr="00D2269B" w:rsidTr="00D2269B">
        <w:trPr>
          <w:trHeight w:val="144"/>
          <w:tblCellSpacing w:w="20" w:type="nil"/>
        </w:trPr>
        <w:tc>
          <w:tcPr>
            <w:tcW w:w="9919" w:type="dxa"/>
            <w:gridSpan w:val="6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69B">
              <w:rPr>
                <w:rFonts w:ascii="Times New Roman" w:hAnsi="Times New Roman"/>
                <w:b/>
                <w:sz w:val="24"/>
                <w:szCs w:val="24"/>
              </w:rPr>
              <w:t>Раздел 2. Россия-Родина моя</w:t>
            </w:r>
          </w:p>
        </w:tc>
      </w:tr>
      <w:tr w:rsidR="00D2269B" w:rsidRPr="00D2269B" w:rsidTr="00D2269B">
        <w:trPr>
          <w:trHeight w:val="144"/>
          <w:tblCellSpacing w:w="20" w:type="nil"/>
        </w:trPr>
        <w:tc>
          <w:tcPr>
            <w:tcW w:w="9919" w:type="dxa"/>
            <w:gridSpan w:val="6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Что мы Родиной зовём</w:t>
            </w:r>
          </w:p>
        </w:tc>
      </w:tr>
      <w:tr w:rsidR="00D2269B" w:rsidRPr="00D2269B" w:rsidTr="00D22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С чего начинается Родина?</w:t>
            </w:r>
          </w:p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Произведения, отражающие многогранность понятия «Родина»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69B" w:rsidRPr="00D2269B" w:rsidTr="00D2269B">
        <w:trPr>
          <w:trHeight w:val="144"/>
          <w:tblCellSpacing w:w="20" w:type="nil"/>
        </w:trPr>
        <w:tc>
          <w:tcPr>
            <w:tcW w:w="9919" w:type="dxa"/>
            <w:gridSpan w:val="6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О родной природе</w:t>
            </w:r>
          </w:p>
        </w:tc>
      </w:tr>
      <w:tr w:rsidR="00D2269B" w:rsidRPr="00D2269B" w:rsidTr="00D22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Сколько же в небе всего происходит.</w:t>
            </w:r>
          </w:p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Поэтические представления русского народа о солнце, луне, звёздах, облаках, отражение этих представлений в фольклоре и их развитие в русской поэзии и прозе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69B" w:rsidRPr="00D2269B" w:rsidTr="00D2269B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69B" w:rsidRPr="00D2269B" w:rsidTr="00D2269B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lastRenderedPageBreak/>
              <w:t>Общее количество часов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2269B" w:rsidRPr="00D2269B" w:rsidRDefault="00D2269B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269B" w:rsidRPr="00625451" w:rsidRDefault="00D2269B" w:rsidP="00625451">
      <w:pPr>
        <w:widowControl/>
        <w:spacing w:after="160" w:line="240" w:lineRule="auto"/>
        <w:rPr>
          <w:rFonts w:ascii="Times New Roman" w:hAnsi="Times New Roman"/>
          <w:b/>
          <w:sz w:val="24"/>
          <w:szCs w:val="24"/>
        </w:rPr>
      </w:pPr>
    </w:p>
    <w:p w:rsidR="00625451" w:rsidRPr="00625451" w:rsidRDefault="00625451" w:rsidP="00625451">
      <w:pPr>
        <w:widowControl/>
        <w:spacing w:after="160" w:line="240" w:lineRule="auto"/>
        <w:rPr>
          <w:rFonts w:ascii="Times New Roman" w:hAnsi="Times New Roman"/>
          <w:b/>
          <w:sz w:val="24"/>
          <w:szCs w:val="24"/>
        </w:rPr>
      </w:pPr>
      <w:r w:rsidRPr="00625451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100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992"/>
        <w:gridCol w:w="1134"/>
        <w:gridCol w:w="1418"/>
      </w:tblGrid>
      <w:tr w:rsidR="00776B08" w:rsidRPr="00776B08" w:rsidTr="00B05C0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776B08" w:rsidRPr="00776B08" w:rsidRDefault="00776B08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76B08" w:rsidRPr="00776B08" w:rsidRDefault="00776B08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0A" w:rsidRDefault="00776B08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цифро</w:t>
            </w:r>
            <w:proofErr w:type="spellEnd"/>
          </w:p>
          <w:p w:rsidR="00776B08" w:rsidRPr="00776B08" w:rsidRDefault="00776B08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вые</w:t>
            </w:r>
            <w:proofErr w:type="spellEnd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76B08" w:rsidRPr="00776B08" w:rsidRDefault="00776B08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B08" w:rsidRPr="00776B08" w:rsidTr="00B05C0A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B08" w:rsidRPr="00776B08" w:rsidRDefault="00776B08" w:rsidP="00D2269B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B08" w:rsidRPr="00776B08" w:rsidRDefault="00776B08" w:rsidP="00D2269B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76B08" w:rsidRPr="00776B08" w:rsidRDefault="00776B08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76B08" w:rsidRPr="00776B08" w:rsidRDefault="00776B08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776B0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76B08" w:rsidRPr="00776B08" w:rsidRDefault="00776B08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B08" w:rsidRPr="00776B08" w:rsidRDefault="00776B08" w:rsidP="00D2269B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6B08" w:rsidRPr="00776B08" w:rsidTr="00B05C0A">
        <w:trPr>
          <w:trHeight w:val="144"/>
          <w:tblCellSpacing w:w="20" w:type="nil"/>
        </w:trPr>
        <w:tc>
          <w:tcPr>
            <w:tcW w:w="10065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sz w:val="24"/>
                <w:szCs w:val="24"/>
              </w:rPr>
              <w:t>Раздел 1. Мир детства</w:t>
            </w:r>
          </w:p>
        </w:tc>
      </w:tr>
      <w:tr w:rsidR="00776B08" w:rsidRPr="00776B08" w:rsidTr="00B05C0A">
        <w:trPr>
          <w:trHeight w:val="144"/>
          <w:tblCellSpacing w:w="20" w:type="nil"/>
        </w:trPr>
        <w:tc>
          <w:tcPr>
            <w:tcW w:w="10065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sz w:val="24"/>
                <w:szCs w:val="24"/>
              </w:rPr>
              <w:t>Я и книги</w:t>
            </w:r>
          </w:p>
        </w:tc>
      </w:tr>
      <w:tr w:rsidR="00776B08" w:rsidRPr="00776B08" w:rsidTr="00B05C0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B08">
              <w:rPr>
                <w:rFonts w:ascii="Times New Roman" w:hAnsi="Times New Roman"/>
                <w:sz w:val="24"/>
                <w:szCs w:val="24"/>
                <w:lang w:eastAsia="ru-RU"/>
              </w:rPr>
              <w:t>Не торопись отвечать, торопись слушать</w:t>
            </w:r>
          </w:p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B08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Произведения, отражающие детское восприятие услышанных рассказов, сказок, стихов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B08" w:rsidRPr="00776B08" w:rsidTr="00B05C0A">
        <w:trPr>
          <w:trHeight w:val="144"/>
          <w:tblCellSpacing w:w="20" w:type="nil"/>
        </w:trPr>
        <w:tc>
          <w:tcPr>
            <w:tcW w:w="10065" w:type="dxa"/>
            <w:gridSpan w:val="6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sz w:val="24"/>
                <w:szCs w:val="24"/>
              </w:rPr>
              <w:t>Я взрослею.</w:t>
            </w:r>
          </w:p>
        </w:tc>
      </w:tr>
      <w:tr w:rsidR="00776B08" w:rsidRPr="00776B08" w:rsidTr="00B05C0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6B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B08">
              <w:rPr>
                <w:rFonts w:ascii="Times New Roman" w:hAnsi="Times New Roman"/>
                <w:sz w:val="24"/>
                <w:szCs w:val="24"/>
                <w:lang w:eastAsia="ru-RU"/>
              </w:rPr>
              <w:t>Как аукнется, так и откликнется</w:t>
            </w:r>
          </w:p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B08">
              <w:rPr>
                <w:rFonts w:ascii="Times New Roman" w:hAnsi="Times New Roman"/>
                <w:sz w:val="24"/>
                <w:szCs w:val="24"/>
                <w:lang w:eastAsia="ru-RU"/>
              </w:rPr>
              <w:t>Пословицы об отношении к другим людям.</w:t>
            </w:r>
          </w:p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B08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Произведения, отражающие традиционные представления об отношении к другим людям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B08" w:rsidRPr="00776B08" w:rsidTr="00B05C0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B08">
              <w:rPr>
                <w:rFonts w:ascii="Times New Roman" w:hAnsi="Times New Roman"/>
                <w:sz w:val="24"/>
                <w:szCs w:val="24"/>
                <w:lang w:eastAsia="ru-RU"/>
              </w:rPr>
              <w:t>Воля и труд дивные всходы дают</w:t>
            </w:r>
          </w:p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B08">
              <w:rPr>
                <w:rFonts w:ascii="Times New Roman" w:hAnsi="Times New Roman"/>
                <w:sz w:val="24"/>
                <w:szCs w:val="24"/>
                <w:lang w:eastAsia="ru-RU"/>
              </w:rPr>
              <w:t>Пословицы о труде.</w:t>
            </w:r>
          </w:p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B08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Произведения, отражающие представление о трудолюбии как нравственно-этической ценности, значимой для национального русского сознания.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B08" w:rsidRPr="00776B08" w:rsidTr="00B05C0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B08">
              <w:rPr>
                <w:rFonts w:ascii="Times New Roman" w:hAnsi="Times New Roman"/>
                <w:sz w:val="24"/>
                <w:szCs w:val="24"/>
                <w:lang w:eastAsia="ru-RU"/>
              </w:rPr>
              <w:t>Кто идёт вперёд, того страх не берёт</w:t>
            </w:r>
          </w:p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B08">
              <w:rPr>
                <w:rFonts w:ascii="Times New Roman" w:hAnsi="Times New Roman"/>
                <w:sz w:val="24"/>
                <w:szCs w:val="24"/>
                <w:lang w:eastAsia="ru-RU"/>
              </w:rPr>
              <w:t>Пословицы о смелости.</w:t>
            </w:r>
          </w:p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B08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Произведения, отражающие традиционные представления о смелости как нравственном ориентире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B08" w:rsidRPr="00776B08" w:rsidTr="00B05C0A">
        <w:trPr>
          <w:trHeight w:val="144"/>
          <w:tblCellSpacing w:w="20" w:type="nil"/>
        </w:trPr>
        <w:tc>
          <w:tcPr>
            <w:tcW w:w="10065" w:type="dxa"/>
            <w:gridSpan w:val="6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</w:tr>
      <w:tr w:rsidR="00776B08" w:rsidRPr="00776B08" w:rsidTr="00B05C0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B08">
              <w:rPr>
                <w:rFonts w:ascii="Times New Roman" w:hAnsi="Times New Roman"/>
                <w:sz w:val="24"/>
                <w:szCs w:val="24"/>
                <w:lang w:eastAsia="ru-RU"/>
              </w:rPr>
              <w:t>Семья крепка ладом</w:t>
            </w:r>
          </w:p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B08">
              <w:rPr>
                <w:rFonts w:ascii="Times New Roman" w:hAnsi="Times New Roman"/>
                <w:sz w:val="24"/>
                <w:szCs w:val="24"/>
                <w:lang w:eastAsia="ru-RU"/>
              </w:rPr>
              <w:t>Семья крепка ладом.</w:t>
            </w:r>
          </w:p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B08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Произведения, отражающие традиционные представления о семейных ценностях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B08" w:rsidRPr="00776B08" w:rsidTr="00B05C0A">
        <w:trPr>
          <w:trHeight w:val="144"/>
          <w:tblCellSpacing w:w="20" w:type="nil"/>
        </w:trPr>
        <w:tc>
          <w:tcPr>
            <w:tcW w:w="10065" w:type="dxa"/>
            <w:gridSpan w:val="6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sz w:val="24"/>
                <w:szCs w:val="24"/>
              </w:rPr>
              <w:t>Я фантазирую и мечтаю</w:t>
            </w:r>
          </w:p>
        </w:tc>
      </w:tr>
      <w:tr w:rsidR="00776B08" w:rsidRPr="00776B08" w:rsidTr="00B05C0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B08">
              <w:rPr>
                <w:rFonts w:ascii="Times New Roman" w:hAnsi="Times New Roman"/>
                <w:sz w:val="24"/>
                <w:szCs w:val="24"/>
                <w:lang w:eastAsia="ru-RU"/>
              </w:rPr>
              <w:t>Мечты, зовущие ввысь.</w:t>
            </w:r>
          </w:p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B08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Произведения, отражающие представления об идеалах в детских мечтах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B08" w:rsidRPr="00776B08" w:rsidTr="00B05C0A">
        <w:trPr>
          <w:trHeight w:val="144"/>
          <w:tblCellSpacing w:w="20" w:type="nil"/>
        </w:trPr>
        <w:tc>
          <w:tcPr>
            <w:tcW w:w="10065" w:type="dxa"/>
            <w:gridSpan w:val="6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sz w:val="24"/>
                <w:szCs w:val="24"/>
              </w:rPr>
              <w:t>Раздел 2. Россия – Родина моя</w:t>
            </w:r>
          </w:p>
        </w:tc>
      </w:tr>
      <w:tr w:rsidR="00776B08" w:rsidRPr="00776B08" w:rsidTr="00B05C0A">
        <w:trPr>
          <w:trHeight w:val="144"/>
          <w:tblCellSpacing w:w="20" w:type="nil"/>
        </w:trPr>
        <w:tc>
          <w:tcPr>
            <w:tcW w:w="10065" w:type="dxa"/>
            <w:gridSpan w:val="6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sz w:val="24"/>
                <w:szCs w:val="24"/>
              </w:rPr>
              <w:t>Люди земли Русской.</w:t>
            </w:r>
          </w:p>
        </w:tc>
      </w:tr>
      <w:tr w:rsidR="00776B08" w:rsidRPr="00776B08" w:rsidTr="00B05C0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B08">
              <w:rPr>
                <w:rFonts w:ascii="Times New Roman" w:hAnsi="Times New Roman"/>
                <w:sz w:val="24"/>
                <w:szCs w:val="24"/>
                <w:lang w:eastAsia="ru-RU"/>
              </w:rPr>
              <w:t>Родная страна во все времена сынами сильна.</w:t>
            </w:r>
          </w:p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B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Художественные биографии выдающихся представителей русского народа.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B08" w:rsidRPr="00776B08" w:rsidTr="00B05C0A">
        <w:trPr>
          <w:trHeight w:val="144"/>
          <w:tblCellSpacing w:w="20" w:type="nil"/>
        </w:trPr>
        <w:tc>
          <w:tcPr>
            <w:tcW w:w="10065" w:type="dxa"/>
            <w:gridSpan w:val="6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sz w:val="24"/>
                <w:szCs w:val="24"/>
                <w:lang w:eastAsia="ru-RU"/>
              </w:rPr>
              <w:t>Народные праздники, связанные с временами года</w:t>
            </w:r>
          </w:p>
        </w:tc>
      </w:tr>
      <w:tr w:rsidR="00776B08" w:rsidRPr="00776B08" w:rsidTr="00B05C0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B08">
              <w:rPr>
                <w:rFonts w:ascii="Times New Roman" w:hAnsi="Times New Roman"/>
                <w:sz w:val="24"/>
                <w:szCs w:val="24"/>
                <w:lang w:eastAsia="ru-RU"/>
              </w:rPr>
              <w:t>Хорош праздник после трудов праведных</w:t>
            </w:r>
          </w:p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B08">
              <w:rPr>
                <w:rFonts w:ascii="Times New Roman" w:hAnsi="Times New Roman"/>
                <w:sz w:val="24"/>
                <w:szCs w:val="24"/>
                <w:lang w:eastAsia="ru-RU"/>
              </w:rPr>
              <w:t>Песни-веснянки.</w:t>
            </w:r>
          </w:p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B08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 о праздниках и традициях, связанных с народным календарём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B08" w:rsidRPr="00776B08" w:rsidTr="00B05C0A">
        <w:trPr>
          <w:trHeight w:val="144"/>
          <w:tblCellSpacing w:w="20" w:type="nil"/>
        </w:trPr>
        <w:tc>
          <w:tcPr>
            <w:tcW w:w="10065" w:type="dxa"/>
            <w:gridSpan w:val="6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sz w:val="24"/>
                <w:szCs w:val="24"/>
              </w:rPr>
              <w:t>О родной природе</w:t>
            </w:r>
          </w:p>
        </w:tc>
      </w:tr>
      <w:tr w:rsidR="00776B08" w:rsidRPr="00776B08" w:rsidTr="00B05C0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B08">
              <w:rPr>
                <w:rFonts w:ascii="Times New Roman" w:hAnsi="Times New Roman"/>
                <w:sz w:val="24"/>
                <w:szCs w:val="24"/>
                <w:lang w:eastAsia="ru-RU"/>
              </w:rPr>
              <w:t>К зелёным далям с детства взор приучен.</w:t>
            </w:r>
          </w:p>
          <w:p w:rsidR="00776B08" w:rsidRPr="00776B08" w:rsidRDefault="00776B08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B08">
              <w:rPr>
                <w:rFonts w:ascii="Times New Roman" w:hAnsi="Times New Roman"/>
                <w:sz w:val="24"/>
                <w:szCs w:val="24"/>
                <w:lang w:eastAsia="ru-RU"/>
              </w:rPr>
              <w:t>Поэтические представления русского народа о поле, луге, травах и цветах, отражение этих представлений в фольклоре и их развитие в русской поэзии и прозе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B08" w:rsidRPr="00776B08" w:rsidTr="00B05C0A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6B08" w:rsidRPr="00776B08" w:rsidRDefault="00776B08" w:rsidP="00D2269B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5451" w:rsidRDefault="00625451" w:rsidP="00625451">
      <w:pPr>
        <w:widowControl/>
        <w:spacing w:after="160" w:line="240" w:lineRule="auto"/>
        <w:rPr>
          <w:rFonts w:ascii="Times New Roman" w:hAnsi="Times New Roman"/>
          <w:b/>
          <w:sz w:val="24"/>
          <w:szCs w:val="24"/>
        </w:rPr>
      </w:pPr>
    </w:p>
    <w:p w:rsidR="00625451" w:rsidRPr="00625451" w:rsidRDefault="00625451" w:rsidP="00625451">
      <w:pPr>
        <w:widowControl/>
        <w:spacing w:after="160" w:line="240" w:lineRule="auto"/>
        <w:rPr>
          <w:rFonts w:ascii="Times New Roman" w:hAnsi="Times New Roman"/>
          <w:b/>
          <w:sz w:val="24"/>
          <w:szCs w:val="24"/>
        </w:rPr>
      </w:pPr>
      <w:r w:rsidRPr="00625451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100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4"/>
        <w:gridCol w:w="4678"/>
        <w:gridCol w:w="993"/>
        <w:gridCol w:w="992"/>
        <w:gridCol w:w="1134"/>
        <w:gridCol w:w="1418"/>
      </w:tblGrid>
      <w:tr w:rsidR="00BC248A" w:rsidRPr="00BC248A" w:rsidTr="00B05C0A">
        <w:trPr>
          <w:trHeight w:val="144"/>
          <w:tblCellSpacing w:w="20" w:type="nil"/>
        </w:trPr>
        <w:tc>
          <w:tcPr>
            <w:tcW w:w="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248A" w:rsidRPr="00BC248A" w:rsidTr="00B05C0A">
        <w:trPr>
          <w:trHeight w:val="144"/>
          <w:tblCellSpacing w:w="20" w:type="nil"/>
        </w:trPr>
        <w:tc>
          <w:tcPr>
            <w:tcW w:w="5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8A" w:rsidRPr="00BC248A" w:rsidRDefault="00BC248A" w:rsidP="00D2269B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8A" w:rsidRPr="00BC248A" w:rsidRDefault="00BC248A" w:rsidP="00D2269B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BC248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8A" w:rsidRPr="00BC248A" w:rsidRDefault="00BC248A" w:rsidP="00D2269B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248A" w:rsidRPr="00BC248A" w:rsidTr="00B05C0A">
        <w:trPr>
          <w:trHeight w:val="144"/>
          <w:tblCellSpacing w:w="20" w:type="nil"/>
        </w:trPr>
        <w:tc>
          <w:tcPr>
            <w:tcW w:w="10065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BC248A" w:rsidRPr="00BC248A" w:rsidRDefault="00BC248A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sz w:val="24"/>
                <w:szCs w:val="24"/>
              </w:rPr>
              <w:t>Раздел 1. Мир детства</w:t>
            </w:r>
          </w:p>
        </w:tc>
      </w:tr>
      <w:tr w:rsidR="00BC248A" w:rsidRPr="00BC248A" w:rsidTr="00B05C0A">
        <w:trPr>
          <w:trHeight w:val="144"/>
          <w:tblCellSpacing w:w="20" w:type="nil"/>
        </w:trPr>
        <w:tc>
          <w:tcPr>
            <w:tcW w:w="10065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BC248A" w:rsidRPr="00BC248A" w:rsidRDefault="00BC248A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sz w:val="24"/>
                <w:szCs w:val="24"/>
              </w:rPr>
              <w:t>Я и книги</w:t>
            </w:r>
          </w:p>
        </w:tc>
      </w:tr>
      <w:tr w:rsidR="00BC248A" w:rsidRPr="00BC248A" w:rsidTr="00B05C0A">
        <w:trPr>
          <w:trHeight w:val="144"/>
          <w:tblCellSpacing w:w="20" w:type="nil"/>
        </w:trPr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sz w:val="24"/>
                <w:szCs w:val="24"/>
              </w:rPr>
              <w:t>Пишут не пером, а умом.</w:t>
            </w:r>
          </w:p>
          <w:p w:rsidR="00BC248A" w:rsidRPr="00BC248A" w:rsidRDefault="00BC248A" w:rsidP="00D2269B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sz w:val="24"/>
                <w:szCs w:val="24"/>
              </w:rPr>
              <w:t>Произведения, отражающие первый опыт «писательства»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48A" w:rsidRPr="00BC248A" w:rsidTr="00B05C0A">
        <w:trPr>
          <w:trHeight w:val="144"/>
          <w:tblCellSpacing w:w="20" w:type="nil"/>
        </w:trPr>
        <w:tc>
          <w:tcPr>
            <w:tcW w:w="10065" w:type="dxa"/>
            <w:gridSpan w:val="7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sz w:val="24"/>
                <w:szCs w:val="24"/>
              </w:rPr>
              <w:t>Я взрослею</w:t>
            </w:r>
          </w:p>
        </w:tc>
      </w:tr>
      <w:tr w:rsidR="00BC248A" w:rsidRPr="00BC248A" w:rsidTr="00B05C0A">
        <w:trPr>
          <w:trHeight w:val="144"/>
          <w:tblCellSpacing w:w="20" w:type="nil"/>
        </w:trPr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Жизнь дана на добрые дела.</w:t>
            </w:r>
          </w:p>
          <w:p w:rsidR="00BC248A" w:rsidRPr="00BC248A" w:rsidRDefault="00BC248A" w:rsidP="00D2269B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Пословицы о доброте.</w:t>
            </w:r>
          </w:p>
          <w:p w:rsidR="00BC248A" w:rsidRPr="00BC248A" w:rsidRDefault="00BC248A" w:rsidP="00D2269B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Произведения, отражающие представление о доброте как нравственно-этической ценности, значимой для национального русского сознания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48A" w:rsidRPr="00BC248A" w:rsidTr="00B05C0A">
        <w:trPr>
          <w:trHeight w:val="144"/>
          <w:tblCellSpacing w:w="20" w:type="nil"/>
        </w:trPr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Живи</w:t>
            </w:r>
            <w:proofErr w:type="gramEnd"/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совести.</w:t>
            </w:r>
          </w:p>
          <w:p w:rsidR="00BC248A" w:rsidRPr="00BC248A" w:rsidRDefault="00BC248A" w:rsidP="00D2269B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Пословицы о совести.</w:t>
            </w:r>
          </w:p>
          <w:p w:rsidR="00BC248A" w:rsidRPr="00BC248A" w:rsidRDefault="00BC248A" w:rsidP="00D2269B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Произведения, отражающие представление о совести как нравственно-этической ценности, значимой для национального русского сознания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48A" w:rsidRPr="00BC248A" w:rsidTr="00B05C0A">
        <w:trPr>
          <w:trHeight w:val="144"/>
          <w:tblCellSpacing w:w="20" w:type="nil"/>
        </w:trPr>
        <w:tc>
          <w:tcPr>
            <w:tcW w:w="10065" w:type="dxa"/>
            <w:gridSpan w:val="7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sz w:val="24"/>
                <w:szCs w:val="24"/>
              </w:rPr>
              <w:t>В дружной семье и в холод тепло</w:t>
            </w:r>
          </w:p>
        </w:tc>
      </w:tr>
      <w:tr w:rsidR="00BC248A" w:rsidRPr="00BC248A" w:rsidTr="00B05C0A">
        <w:trPr>
          <w:trHeight w:val="144"/>
          <w:tblCellSpacing w:w="20" w:type="nil"/>
        </w:trPr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firstLine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В дружной семье и в холод тепло.</w:t>
            </w:r>
          </w:p>
          <w:p w:rsidR="00BC248A" w:rsidRPr="00BC248A" w:rsidRDefault="00BC248A" w:rsidP="00D2269B">
            <w:pPr>
              <w:widowControl/>
              <w:spacing w:after="0" w:line="240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Произведения, отражающие традиционные представления о семейных ценностях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48A" w:rsidRPr="00BC248A" w:rsidTr="00B05C0A">
        <w:trPr>
          <w:trHeight w:val="144"/>
          <w:tblCellSpacing w:w="20" w:type="nil"/>
        </w:trPr>
        <w:tc>
          <w:tcPr>
            <w:tcW w:w="10065" w:type="dxa"/>
            <w:gridSpan w:val="7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sz w:val="24"/>
                <w:szCs w:val="24"/>
              </w:rPr>
              <w:t>Я фантазирую и мечтаю</w:t>
            </w:r>
          </w:p>
        </w:tc>
      </w:tr>
      <w:tr w:rsidR="00BC248A" w:rsidRPr="00BC248A" w:rsidTr="00B05C0A">
        <w:trPr>
          <w:trHeight w:val="144"/>
          <w:tblCellSpacing w:w="20" w:type="nil"/>
        </w:trPr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Детские фантазии.</w:t>
            </w:r>
          </w:p>
          <w:p w:rsidR="00BC248A" w:rsidRPr="00BC248A" w:rsidRDefault="00BC248A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Произведения, отражающие значение мечты и фантазии для взросления, взаимодействие мира реального и мира фантастического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48A" w:rsidRPr="00BC248A" w:rsidTr="00B05C0A">
        <w:trPr>
          <w:trHeight w:val="144"/>
          <w:tblCellSpacing w:w="20" w:type="nil"/>
        </w:trPr>
        <w:tc>
          <w:tcPr>
            <w:tcW w:w="10065" w:type="dxa"/>
            <w:gridSpan w:val="7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sz w:val="24"/>
                <w:szCs w:val="24"/>
              </w:rPr>
              <w:t>Раздел 2. Россия – Родина моя</w:t>
            </w:r>
          </w:p>
        </w:tc>
      </w:tr>
      <w:tr w:rsidR="00BC248A" w:rsidRPr="00BC248A" w:rsidTr="00B05C0A">
        <w:trPr>
          <w:trHeight w:val="144"/>
          <w:tblCellSpacing w:w="20" w:type="nil"/>
        </w:trPr>
        <w:tc>
          <w:tcPr>
            <w:tcW w:w="10065" w:type="dxa"/>
            <w:gridSpan w:val="7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sz w:val="24"/>
                <w:szCs w:val="24"/>
              </w:rPr>
              <w:t>Люди земли Русской.</w:t>
            </w:r>
          </w:p>
        </w:tc>
      </w:tr>
      <w:tr w:rsidR="00BC248A" w:rsidRPr="00BC248A" w:rsidTr="00B05C0A">
        <w:trPr>
          <w:trHeight w:val="144"/>
          <w:tblCellSpacing w:w="20" w:type="nil"/>
        </w:trPr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 во все времена сынами сильна.</w:t>
            </w:r>
          </w:p>
          <w:p w:rsidR="00BC248A" w:rsidRPr="00BC248A" w:rsidRDefault="00BC248A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выдающихся представителях русского народа.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48A" w:rsidRPr="00BC248A" w:rsidTr="00B05C0A">
        <w:trPr>
          <w:trHeight w:val="144"/>
          <w:tblCellSpacing w:w="20" w:type="nil"/>
        </w:trPr>
        <w:tc>
          <w:tcPr>
            <w:tcW w:w="10065" w:type="dxa"/>
            <w:gridSpan w:val="7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sz w:val="24"/>
                <w:szCs w:val="24"/>
              </w:rPr>
              <w:t>От праздника к празднику</w:t>
            </w:r>
          </w:p>
        </w:tc>
      </w:tr>
      <w:tr w:rsidR="00BC248A" w:rsidRPr="00BC248A" w:rsidTr="00B05C0A">
        <w:trPr>
          <w:trHeight w:val="144"/>
          <w:tblCellSpacing w:w="20" w:type="nil"/>
        </w:trPr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firstLine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Всякая душа празднику рада.</w:t>
            </w:r>
          </w:p>
          <w:p w:rsidR="00BC248A" w:rsidRPr="00BC248A" w:rsidRDefault="00BC248A" w:rsidP="00D2269B">
            <w:pPr>
              <w:widowControl/>
              <w:spacing w:after="0" w:line="240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праздниках, значимых для русской культуры: Рождестве, Пасхе.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48A" w:rsidRPr="00BC248A" w:rsidTr="00B05C0A">
        <w:trPr>
          <w:trHeight w:val="144"/>
          <w:tblCellSpacing w:w="20" w:type="nil"/>
        </w:trPr>
        <w:tc>
          <w:tcPr>
            <w:tcW w:w="10065" w:type="dxa"/>
            <w:gridSpan w:val="7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sz w:val="24"/>
                <w:szCs w:val="24"/>
              </w:rPr>
              <w:t>О родной природе</w:t>
            </w:r>
          </w:p>
        </w:tc>
      </w:tr>
      <w:tr w:rsidR="00BC248A" w:rsidRPr="00BC248A" w:rsidTr="00B05C0A">
        <w:trPr>
          <w:trHeight w:val="144"/>
          <w:tblCellSpacing w:w="20" w:type="nil"/>
        </w:trPr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sz w:val="24"/>
                <w:szCs w:val="24"/>
              </w:rPr>
              <w:t>Неразгаданная тайна – в чащах леса…</w:t>
            </w:r>
          </w:p>
          <w:p w:rsidR="00BC248A" w:rsidRPr="00BC248A" w:rsidRDefault="00BC248A" w:rsidP="00D2269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sz w:val="24"/>
                <w:szCs w:val="24"/>
              </w:rPr>
              <w:t>Поэтические представления русского народа о лесе, реке, тумане, отражение этих представлений в фольклоре и их развитие в русской поэзии и прозе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48A" w:rsidRPr="00BC248A" w:rsidTr="00B05C0A">
        <w:trPr>
          <w:trHeight w:val="144"/>
          <w:tblCellSpacing w:w="20" w:type="nil"/>
        </w:trPr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248A" w:rsidRPr="00BC248A" w:rsidRDefault="00BC248A" w:rsidP="00D2269B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3DB0" w:rsidRPr="00625451" w:rsidRDefault="00FF3DB0" w:rsidP="00625451">
      <w:pPr>
        <w:widowControl/>
        <w:spacing w:after="160" w:line="240" w:lineRule="auto"/>
        <w:rPr>
          <w:rFonts w:ascii="Times New Roman" w:hAnsi="Times New Roman"/>
          <w:b/>
          <w:sz w:val="24"/>
          <w:szCs w:val="24"/>
        </w:rPr>
      </w:pPr>
    </w:p>
    <w:p w:rsidR="00625451" w:rsidRPr="00625451" w:rsidRDefault="00625451" w:rsidP="00625451">
      <w:pPr>
        <w:widowControl/>
        <w:spacing w:after="160" w:line="240" w:lineRule="auto"/>
        <w:rPr>
          <w:rFonts w:ascii="Times New Roman" w:hAnsi="Times New Roman"/>
          <w:b/>
          <w:sz w:val="24"/>
          <w:szCs w:val="24"/>
        </w:rPr>
      </w:pPr>
      <w:r w:rsidRPr="00625451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1006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992"/>
        <w:gridCol w:w="992"/>
        <w:gridCol w:w="1134"/>
        <w:gridCol w:w="1417"/>
      </w:tblGrid>
      <w:tr w:rsidR="00625451" w:rsidRPr="00625451" w:rsidTr="00B05C0A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368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цифро</w:t>
            </w:r>
            <w:proofErr w:type="spellEnd"/>
          </w:p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вые</w:t>
            </w:r>
            <w:proofErr w:type="spellEnd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25451" w:rsidRPr="00625451" w:rsidTr="00B05C0A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451" w:rsidRPr="00625451" w:rsidRDefault="00625451" w:rsidP="0062545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451" w:rsidRPr="00625451" w:rsidRDefault="00625451" w:rsidP="0062545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625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451" w:rsidRPr="00625451" w:rsidRDefault="00625451" w:rsidP="0062545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25451" w:rsidRPr="00625451" w:rsidTr="00B05C0A">
        <w:trPr>
          <w:trHeight w:val="144"/>
          <w:tblCellSpacing w:w="20" w:type="nil"/>
        </w:trPr>
        <w:tc>
          <w:tcPr>
            <w:tcW w:w="10064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:rsidR="00625451" w:rsidRPr="00625451" w:rsidRDefault="00625451" w:rsidP="0062545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sz w:val="24"/>
                <w:szCs w:val="24"/>
              </w:rPr>
              <w:t>Раздел 1. Мир детства</w:t>
            </w:r>
          </w:p>
        </w:tc>
      </w:tr>
      <w:tr w:rsidR="00625451" w:rsidRPr="00625451" w:rsidTr="00B05C0A">
        <w:trPr>
          <w:trHeight w:val="144"/>
          <w:tblCellSpacing w:w="20" w:type="nil"/>
        </w:trPr>
        <w:tc>
          <w:tcPr>
            <w:tcW w:w="10064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:rsidR="00625451" w:rsidRPr="00625451" w:rsidRDefault="00625451" w:rsidP="0062545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sz w:val="24"/>
                <w:szCs w:val="24"/>
              </w:rPr>
              <w:t>Я и книги</w:t>
            </w:r>
          </w:p>
        </w:tc>
      </w:tr>
      <w:tr w:rsidR="00625451" w:rsidRPr="00625451" w:rsidTr="00B05C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sz w:val="24"/>
                <w:szCs w:val="24"/>
              </w:rPr>
              <w:t>Испокон века книга растит человека.</w:t>
            </w:r>
          </w:p>
          <w:p w:rsidR="00625451" w:rsidRPr="00625451" w:rsidRDefault="00625451" w:rsidP="007F3FE1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sz w:val="24"/>
                <w:szCs w:val="24"/>
              </w:rPr>
              <w:t xml:space="preserve">Произведения, отражающие ценность чтения в жизни человека, роль книги в становлении личности.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451" w:rsidRPr="00625451" w:rsidTr="00B05C0A">
        <w:trPr>
          <w:trHeight w:val="144"/>
          <w:tblCellSpacing w:w="20" w:type="nil"/>
        </w:trPr>
        <w:tc>
          <w:tcPr>
            <w:tcW w:w="10064" w:type="dxa"/>
            <w:gridSpan w:val="6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sz w:val="24"/>
                <w:szCs w:val="24"/>
              </w:rPr>
              <w:t>Я взрослею.</w:t>
            </w:r>
          </w:p>
        </w:tc>
      </w:tr>
      <w:tr w:rsidR="00625451" w:rsidRPr="00625451" w:rsidTr="00B05C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>Скромность красит человека.</w:t>
            </w:r>
          </w:p>
          <w:p w:rsidR="00625451" w:rsidRPr="00625451" w:rsidRDefault="00625451" w:rsidP="00625451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Пословицы о скромности.</w:t>
            </w:r>
          </w:p>
          <w:p w:rsidR="00625451" w:rsidRPr="007F3FE1" w:rsidRDefault="00625451" w:rsidP="007F3FE1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Произведения, отражающие традиционные представления о с</w:t>
            </w:r>
            <w:r w:rsidR="007F3FE1">
              <w:rPr>
                <w:rFonts w:ascii="Times New Roman" w:hAnsi="Times New Roman"/>
                <w:color w:val="000000"/>
                <w:sz w:val="24"/>
                <w:szCs w:val="24"/>
              </w:rPr>
              <w:t>кромности как черте характера</w:t>
            </w: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451" w:rsidRPr="00625451" w:rsidTr="00B05C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>Любовь всё побеждает.</w:t>
            </w:r>
          </w:p>
          <w:p w:rsidR="00625451" w:rsidRPr="007F3FE1" w:rsidRDefault="00625451" w:rsidP="007F3FE1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Произведения, отражающие традиционные представления о милосердии, сострадании, сопереживании, чуткости, любви как нравственно-этических ценностях, значимых для на</w:t>
            </w:r>
            <w:r w:rsidR="007F3FE1">
              <w:rPr>
                <w:rFonts w:ascii="Times New Roman" w:hAnsi="Times New Roman"/>
                <w:color w:val="000000"/>
                <w:sz w:val="24"/>
                <w:szCs w:val="24"/>
              </w:rPr>
              <w:t>ционального русского сознания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451" w:rsidRPr="00625451" w:rsidTr="00B05C0A">
        <w:trPr>
          <w:trHeight w:val="144"/>
          <w:tblCellSpacing w:w="20" w:type="nil"/>
        </w:trPr>
        <w:tc>
          <w:tcPr>
            <w:tcW w:w="10064" w:type="dxa"/>
            <w:gridSpan w:val="6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</w:tr>
      <w:tr w:rsidR="00625451" w:rsidRPr="00625451" w:rsidTr="00B05C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firstLine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>Такое разное детство.</w:t>
            </w:r>
          </w:p>
          <w:p w:rsidR="00625451" w:rsidRPr="00625451" w:rsidRDefault="00625451" w:rsidP="007F3FE1">
            <w:pPr>
              <w:widowControl/>
              <w:spacing w:after="0" w:line="240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451" w:rsidRPr="00625451" w:rsidTr="00B05C0A">
        <w:trPr>
          <w:trHeight w:val="144"/>
          <w:tblCellSpacing w:w="20" w:type="nil"/>
        </w:trPr>
        <w:tc>
          <w:tcPr>
            <w:tcW w:w="10064" w:type="dxa"/>
            <w:gridSpan w:val="6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sz w:val="24"/>
                <w:szCs w:val="24"/>
              </w:rPr>
              <w:t>Я фантазирую и мечтаю</w:t>
            </w:r>
          </w:p>
        </w:tc>
      </w:tr>
      <w:tr w:rsidR="00625451" w:rsidRPr="00625451" w:rsidTr="00B05C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>Придуманные миры.</w:t>
            </w:r>
          </w:p>
          <w:p w:rsidR="00625451" w:rsidRPr="007F3FE1" w:rsidRDefault="00625451" w:rsidP="00625451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в произведениях фантастики проблем ре</w:t>
            </w:r>
            <w:r w:rsidR="007F3FE1">
              <w:rPr>
                <w:rFonts w:ascii="Times New Roman" w:hAnsi="Times New Roman"/>
                <w:color w:val="000000"/>
                <w:sz w:val="24"/>
                <w:szCs w:val="24"/>
              </w:rPr>
              <w:t>ального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451" w:rsidRPr="00625451" w:rsidTr="00B05C0A">
        <w:trPr>
          <w:trHeight w:val="144"/>
          <w:tblCellSpacing w:w="20" w:type="nil"/>
        </w:trPr>
        <w:tc>
          <w:tcPr>
            <w:tcW w:w="10064" w:type="dxa"/>
            <w:gridSpan w:val="6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sz w:val="24"/>
                <w:szCs w:val="24"/>
              </w:rPr>
              <w:t>Раздел 2. Россия – Родина моя</w:t>
            </w:r>
          </w:p>
        </w:tc>
      </w:tr>
      <w:tr w:rsidR="00625451" w:rsidRPr="00625451" w:rsidTr="00B05C0A">
        <w:trPr>
          <w:trHeight w:val="144"/>
          <w:tblCellSpacing w:w="20" w:type="nil"/>
        </w:trPr>
        <w:tc>
          <w:tcPr>
            <w:tcW w:w="10064" w:type="dxa"/>
            <w:gridSpan w:val="6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sz w:val="24"/>
                <w:szCs w:val="24"/>
              </w:rPr>
              <w:t>Родная страна во все времена сынами сильна.</w:t>
            </w:r>
          </w:p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sz w:val="24"/>
                <w:szCs w:val="24"/>
              </w:rPr>
              <w:t>Люди земли Русской.</w:t>
            </w:r>
          </w:p>
        </w:tc>
      </w:tr>
      <w:tr w:rsidR="00625451" w:rsidRPr="00625451" w:rsidTr="00B05C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25451" w:rsidRPr="007F3FE1" w:rsidRDefault="00625451" w:rsidP="00625451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выдающихся представителях р</w:t>
            </w:r>
            <w:r w:rsidR="007F3F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усского народа.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451" w:rsidRPr="00625451" w:rsidTr="00B05C0A">
        <w:trPr>
          <w:trHeight w:val="144"/>
          <w:tblCellSpacing w:w="20" w:type="nil"/>
        </w:trPr>
        <w:tc>
          <w:tcPr>
            <w:tcW w:w="10064" w:type="dxa"/>
            <w:gridSpan w:val="6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sz w:val="24"/>
                <w:szCs w:val="24"/>
              </w:rPr>
              <w:t>Что мы Родиной зовём</w:t>
            </w:r>
          </w:p>
        </w:tc>
      </w:tr>
      <w:tr w:rsidR="00625451" w:rsidRPr="00625451" w:rsidTr="00B05C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firstLine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>Широка страна моя родная.</w:t>
            </w:r>
          </w:p>
          <w:p w:rsidR="00625451" w:rsidRPr="007F3FE1" w:rsidRDefault="00625451" w:rsidP="007F3FE1">
            <w:pPr>
              <w:widowControl/>
              <w:spacing w:after="0" w:line="240" w:lineRule="auto"/>
              <w:ind w:firstLine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Произведения, отражающие любовь к Родине, красоту различных уголков род</w:t>
            </w:r>
            <w:r w:rsidR="007F3FE1">
              <w:rPr>
                <w:rFonts w:ascii="Times New Roman" w:hAnsi="Times New Roman"/>
                <w:color w:val="000000"/>
                <w:sz w:val="24"/>
                <w:szCs w:val="24"/>
              </w:rPr>
              <w:t>ной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451" w:rsidRPr="00625451" w:rsidTr="00B05C0A">
        <w:trPr>
          <w:trHeight w:val="144"/>
          <w:tblCellSpacing w:w="20" w:type="nil"/>
        </w:trPr>
        <w:tc>
          <w:tcPr>
            <w:tcW w:w="10064" w:type="dxa"/>
            <w:gridSpan w:val="6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sz w:val="24"/>
                <w:szCs w:val="24"/>
              </w:rPr>
              <w:t>О родной природе</w:t>
            </w:r>
          </w:p>
        </w:tc>
      </w:tr>
      <w:tr w:rsidR="00625451" w:rsidRPr="00625451" w:rsidTr="00B05C0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>Под дыханьем непогоды.</w:t>
            </w:r>
          </w:p>
          <w:p w:rsidR="00625451" w:rsidRPr="007F3FE1" w:rsidRDefault="00625451" w:rsidP="007F3FE1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>Поэтические представления русского народа о ветре, морозе, грозе, отражение этих представлений в фольклоре и их разв</w:t>
            </w:r>
            <w:r w:rsidR="007F3FE1">
              <w:rPr>
                <w:rFonts w:ascii="Times New Roman" w:hAnsi="Times New Roman"/>
                <w:color w:val="000000"/>
                <w:sz w:val="24"/>
                <w:szCs w:val="24"/>
              </w:rPr>
              <w:t>итие в русской поэзии и прозе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451" w:rsidRPr="00625451" w:rsidTr="00B05C0A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25451" w:rsidRPr="00625451" w:rsidRDefault="00625451" w:rsidP="00625451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2ADD" w:rsidRDefault="00482ADD" w:rsidP="00625451">
      <w:pPr>
        <w:spacing w:line="240" w:lineRule="auto"/>
        <w:rPr>
          <w:sz w:val="24"/>
          <w:szCs w:val="24"/>
        </w:rPr>
      </w:pPr>
    </w:p>
    <w:p w:rsidR="007F3FE1" w:rsidRDefault="007F3FE1" w:rsidP="00625451">
      <w:pPr>
        <w:spacing w:line="240" w:lineRule="auto"/>
        <w:rPr>
          <w:sz w:val="24"/>
          <w:szCs w:val="24"/>
        </w:rPr>
      </w:pPr>
    </w:p>
    <w:p w:rsidR="007F3FE1" w:rsidRDefault="007F3FE1" w:rsidP="00625451">
      <w:pPr>
        <w:spacing w:line="240" w:lineRule="auto"/>
        <w:rPr>
          <w:sz w:val="24"/>
          <w:szCs w:val="24"/>
        </w:rPr>
      </w:pPr>
    </w:p>
    <w:p w:rsidR="007F3FE1" w:rsidRDefault="007F3FE1" w:rsidP="00625451">
      <w:pPr>
        <w:spacing w:line="240" w:lineRule="auto"/>
        <w:rPr>
          <w:sz w:val="24"/>
          <w:szCs w:val="24"/>
        </w:rPr>
      </w:pPr>
    </w:p>
    <w:p w:rsidR="007F3FE1" w:rsidRDefault="007F3FE1" w:rsidP="00625451">
      <w:pPr>
        <w:spacing w:line="240" w:lineRule="auto"/>
        <w:rPr>
          <w:sz w:val="24"/>
          <w:szCs w:val="24"/>
        </w:rPr>
      </w:pPr>
    </w:p>
    <w:p w:rsidR="007F3FE1" w:rsidRDefault="007F3FE1" w:rsidP="00625451">
      <w:pPr>
        <w:spacing w:line="240" w:lineRule="auto"/>
        <w:rPr>
          <w:sz w:val="24"/>
          <w:szCs w:val="24"/>
        </w:rPr>
      </w:pPr>
    </w:p>
    <w:p w:rsidR="007F3FE1" w:rsidRDefault="007F3FE1" w:rsidP="00625451">
      <w:pPr>
        <w:spacing w:line="240" w:lineRule="auto"/>
        <w:rPr>
          <w:sz w:val="24"/>
          <w:szCs w:val="24"/>
        </w:rPr>
      </w:pPr>
    </w:p>
    <w:p w:rsidR="00512992" w:rsidRPr="00512992" w:rsidRDefault="00512992" w:rsidP="00512992">
      <w:pPr>
        <w:widowControl/>
        <w:spacing w:after="0"/>
        <w:ind w:left="120"/>
        <w:rPr>
          <w:lang w:val="en-US"/>
        </w:rPr>
      </w:pPr>
      <w:r w:rsidRPr="00512992">
        <w:rPr>
          <w:rFonts w:ascii="Times New Roman" w:hAnsi="Times New Roman"/>
          <w:b/>
          <w:color w:val="000000"/>
          <w:sz w:val="28"/>
          <w:lang w:val="en-US"/>
        </w:rPr>
        <w:t>УЧЕБНО-МЕТОДИЧЕСКОЕ ОБЕСПЕЧЕНИЕ ОБРАЗОВАТЕЛЬНОГО ПРОЦЕССА</w:t>
      </w:r>
    </w:p>
    <w:p w:rsidR="00512992" w:rsidRPr="00512992" w:rsidRDefault="00512992" w:rsidP="00512992">
      <w:pPr>
        <w:widowControl/>
        <w:spacing w:after="0" w:line="480" w:lineRule="auto"/>
        <w:ind w:left="120"/>
        <w:rPr>
          <w:lang w:val="en-US"/>
        </w:rPr>
      </w:pPr>
      <w:r w:rsidRPr="00512992">
        <w:rPr>
          <w:rFonts w:ascii="Times New Roman" w:hAnsi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512992" w:rsidRPr="00512992" w:rsidRDefault="00512992" w:rsidP="00512992">
      <w:pPr>
        <w:widowControl/>
        <w:spacing w:after="0" w:line="480" w:lineRule="auto"/>
        <w:ind w:left="120"/>
      </w:pPr>
      <w:r w:rsidRPr="00512992">
        <w:rPr>
          <w:rFonts w:ascii="Times New Roman" w:hAnsi="Times New Roman"/>
          <w:color w:val="000000"/>
          <w:sz w:val="28"/>
        </w:rPr>
        <w:t>​‌</w:t>
      </w:r>
      <w:bookmarkStart w:id="11" w:name="7e61753f-514e-40fe-996f-253694acfacb"/>
      <w:r w:rsidRPr="00512992"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Литературное чтение на родном русском языке</w:t>
      </w:r>
      <w:r w:rsidRPr="00512992">
        <w:rPr>
          <w:rFonts w:ascii="Times New Roman" w:hAnsi="Times New Roman"/>
          <w:color w:val="000000"/>
          <w:sz w:val="28"/>
        </w:rPr>
        <w:t xml:space="preserve">, 4 класс/ </w:t>
      </w:r>
      <w:r>
        <w:rPr>
          <w:rFonts w:ascii="Times New Roman" w:hAnsi="Times New Roman"/>
          <w:color w:val="000000"/>
          <w:sz w:val="28"/>
        </w:rPr>
        <w:t>Александрова О.М</w:t>
      </w:r>
      <w:r w:rsidRPr="00512992"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Кузнецова М.И</w:t>
      </w:r>
      <w:r w:rsidRPr="00512992">
        <w:rPr>
          <w:rFonts w:ascii="Times New Roman" w:hAnsi="Times New Roman"/>
          <w:color w:val="000000"/>
          <w:sz w:val="28"/>
        </w:rPr>
        <w:t>., Акционерное общество «Издательство «</w:t>
      </w:r>
      <w:proofErr w:type="gramStart"/>
      <w:r w:rsidRPr="00512992">
        <w:rPr>
          <w:rFonts w:ascii="Times New Roman" w:hAnsi="Times New Roman"/>
          <w:color w:val="000000"/>
          <w:sz w:val="28"/>
        </w:rPr>
        <w:t>Просвещение»</w:t>
      </w:r>
      <w:bookmarkEnd w:id="11"/>
      <w:r w:rsidRPr="00512992">
        <w:rPr>
          <w:rFonts w:ascii="Times New Roman" w:hAnsi="Times New Roman"/>
          <w:color w:val="000000"/>
          <w:sz w:val="28"/>
        </w:rPr>
        <w:t>‌</w:t>
      </w:r>
      <w:proofErr w:type="gramEnd"/>
      <w:r w:rsidRPr="00512992">
        <w:rPr>
          <w:rFonts w:ascii="Times New Roman" w:hAnsi="Times New Roman"/>
          <w:color w:val="000000"/>
          <w:sz w:val="28"/>
        </w:rPr>
        <w:t>​</w:t>
      </w:r>
    </w:p>
    <w:p w:rsidR="007F3FE1" w:rsidRDefault="007F3FE1" w:rsidP="00625451">
      <w:pPr>
        <w:spacing w:line="240" w:lineRule="auto"/>
        <w:rPr>
          <w:sz w:val="24"/>
          <w:szCs w:val="24"/>
        </w:rPr>
      </w:pPr>
    </w:p>
    <w:p w:rsidR="007F3FE1" w:rsidRDefault="007F3FE1" w:rsidP="00625451">
      <w:pPr>
        <w:spacing w:line="240" w:lineRule="auto"/>
        <w:rPr>
          <w:sz w:val="24"/>
          <w:szCs w:val="24"/>
        </w:rPr>
      </w:pPr>
    </w:p>
    <w:p w:rsidR="007F3FE1" w:rsidRDefault="007F3FE1" w:rsidP="00625451">
      <w:pPr>
        <w:spacing w:line="240" w:lineRule="auto"/>
        <w:rPr>
          <w:sz w:val="24"/>
          <w:szCs w:val="24"/>
        </w:rPr>
      </w:pPr>
    </w:p>
    <w:p w:rsidR="007F3FE1" w:rsidRDefault="007F3FE1" w:rsidP="00625451">
      <w:pPr>
        <w:spacing w:line="240" w:lineRule="auto"/>
        <w:rPr>
          <w:sz w:val="24"/>
          <w:szCs w:val="24"/>
        </w:rPr>
      </w:pPr>
    </w:p>
    <w:p w:rsidR="007F3FE1" w:rsidRDefault="007F3FE1" w:rsidP="00625451">
      <w:pPr>
        <w:spacing w:line="240" w:lineRule="auto"/>
        <w:rPr>
          <w:sz w:val="24"/>
          <w:szCs w:val="24"/>
        </w:rPr>
      </w:pPr>
    </w:p>
    <w:p w:rsidR="007F3FE1" w:rsidRDefault="007F3FE1" w:rsidP="00625451">
      <w:pPr>
        <w:spacing w:line="240" w:lineRule="auto"/>
        <w:rPr>
          <w:sz w:val="24"/>
          <w:szCs w:val="24"/>
        </w:rPr>
      </w:pPr>
    </w:p>
    <w:p w:rsidR="007F3FE1" w:rsidRDefault="007F3FE1" w:rsidP="00625451">
      <w:pPr>
        <w:spacing w:line="240" w:lineRule="auto"/>
        <w:rPr>
          <w:sz w:val="24"/>
          <w:szCs w:val="24"/>
        </w:rPr>
      </w:pPr>
    </w:p>
    <w:p w:rsidR="007F3FE1" w:rsidRDefault="007F3FE1" w:rsidP="00625451">
      <w:pPr>
        <w:spacing w:line="240" w:lineRule="auto"/>
        <w:rPr>
          <w:sz w:val="24"/>
          <w:szCs w:val="24"/>
        </w:rPr>
      </w:pPr>
    </w:p>
    <w:p w:rsidR="007F3FE1" w:rsidRDefault="007F3FE1" w:rsidP="00625451">
      <w:pPr>
        <w:spacing w:line="240" w:lineRule="auto"/>
        <w:rPr>
          <w:sz w:val="24"/>
          <w:szCs w:val="24"/>
        </w:rPr>
      </w:pPr>
    </w:p>
    <w:p w:rsidR="007F3FE1" w:rsidRDefault="007F3FE1" w:rsidP="00625451">
      <w:pPr>
        <w:spacing w:line="240" w:lineRule="auto"/>
        <w:rPr>
          <w:sz w:val="24"/>
          <w:szCs w:val="24"/>
        </w:rPr>
      </w:pPr>
    </w:p>
    <w:p w:rsidR="007F3FE1" w:rsidRDefault="007F3FE1" w:rsidP="00625451">
      <w:pPr>
        <w:spacing w:line="240" w:lineRule="auto"/>
        <w:rPr>
          <w:sz w:val="24"/>
          <w:szCs w:val="24"/>
        </w:rPr>
      </w:pPr>
    </w:p>
    <w:p w:rsidR="007F3FE1" w:rsidRDefault="007F3FE1" w:rsidP="00625451">
      <w:pPr>
        <w:spacing w:line="240" w:lineRule="auto"/>
        <w:rPr>
          <w:sz w:val="24"/>
          <w:szCs w:val="24"/>
        </w:rPr>
      </w:pPr>
    </w:p>
    <w:p w:rsidR="007F3FE1" w:rsidRDefault="007F3FE1" w:rsidP="00625451">
      <w:pPr>
        <w:spacing w:line="240" w:lineRule="auto"/>
        <w:rPr>
          <w:sz w:val="24"/>
          <w:szCs w:val="24"/>
        </w:rPr>
      </w:pPr>
    </w:p>
    <w:p w:rsidR="007F3FE1" w:rsidRDefault="007F3FE1" w:rsidP="00625451">
      <w:pPr>
        <w:spacing w:line="240" w:lineRule="auto"/>
        <w:rPr>
          <w:sz w:val="24"/>
          <w:szCs w:val="24"/>
        </w:rPr>
      </w:pPr>
    </w:p>
    <w:p w:rsidR="007F3FE1" w:rsidRDefault="007F3FE1" w:rsidP="00625451">
      <w:pPr>
        <w:spacing w:line="240" w:lineRule="auto"/>
        <w:rPr>
          <w:sz w:val="24"/>
          <w:szCs w:val="24"/>
        </w:rPr>
      </w:pPr>
    </w:p>
    <w:p w:rsidR="007F3FE1" w:rsidRDefault="007F3FE1" w:rsidP="00625451">
      <w:pPr>
        <w:spacing w:line="240" w:lineRule="auto"/>
        <w:rPr>
          <w:sz w:val="24"/>
          <w:szCs w:val="24"/>
        </w:rPr>
      </w:pPr>
    </w:p>
    <w:p w:rsidR="007F3FE1" w:rsidRDefault="007F3FE1" w:rsidP="00625451">
      <w:pPr>
        <w:spacing w:line="240" w:lineRule="auto"/>
        <w:rPr>
          <w:sz w:val="24"/>
          <w:szCs w:val="24"/>
        </w:rPr>
      </w:pPr>
    </w:p>
    <w:p w:rsidR="00316A3F" w:rsidRDefault="00316A3F" w:rsidP="00625451">
      <w:pPr>
        <w:spacing w:line="240" w:lineRule="auto"/>
        <w:rPr>
          <w:sz w:val="24"/>
          <w:szCs w:val="24"/>
        </w:rPr>
      </w:pPr>
    </w:p>
    <w:p w:rsidR="00316A3F" w:rsidRDefault="00316A3F" w:rsidP="00316A3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16A3F" w:rsidRPr="00316A3F" w:rsidRDefault="00316A3F" w:rsidP="00316A3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316A3F" w:rsidRPr="00316A3F" w:rsidSect="00FF3DB0">
      <w:pgSz w:w="11906" w:h="16838"/>
      <w:pgMar w:top="1440" w:right="566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92DF9"/>
    <w:multiLevelType w:val="hybridMultilevel"/>
    <w:tmpl w:val="B3C05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A2"/>
    <w:rsid w:val="000608A2"/>
    <w:rsid w:val="0013719C"/>
    <w:rsid w:val="00237368"/>
    <w:rsid w:val="00316A3F"/>
    <w:rsid w:val="00482ADD"/>
    <w:rsid w:val="00512992"/>
    <w:rsid w:val="00625451"/>
    <w:rsid w:val="006C75C8"/>
    <w:rsid w:val="00744583"/>
    <w:rsid w:val="00776B08"/>
    <w:rsid w:val="007A5B25"/>
    <w:rsid w:val="007F3FE1"/>
    <w:rsid w:val="00B05C0A"/>
    <w:rsid w:val="00BC248A"/>
    <w:rsid w:val="00BE1924"/>
    <w:rsid w:val="00C760E2"/>
    <w:rsid w:val="00D2269B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5D13"/>
  <w15:chartTrackingRefBased/>
  <w15:docId w15:val="{61E12059-788A-495C-AC15-526C500B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8A2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0608A2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8A2"/>
    <w:rPr>
      <w:rFonts w:ascii="Times New Roman" w:eastAsia="Times New Roman" w:hAnsi="Times New Roman" w:cs="Times New Roman"/>
      <w:b/>
      <w:kern w:val="0"/>
      <w:sz w:val="28"/>
      <w:szCs w:val="3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16A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992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6537</Words>
  <Characters>37265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Гульнара Дамировна Галимова</cp:lastModifiedBy>
  <cp:revision>15</cp:revision>
  <cp:lastPrinted>2023-09-20T14:17:00Z</cp:lastPrinted>
  <dcterms:created xsi:type="dcterms:W3CDTF">2023-07-19T11:36:00Z</dcterms:created>
  <dcterms:modified xsi:type="dcterms:W3CDTF">2024-09-23T18:28:00Z</dcterms:modified>
</cp:coreProperties>
</file>